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B72" w:rsidRPr="004E7B72" w:rsidRDefault="004E7B72" w:rsidP="001829A8">
      <w:pPr>
        <w:spacing w:before="100" w:beforeAutospacing="1" w:after="100" w:afterAutospacing="1" w:line="240" w:lineRule="auto"/>
        <w:outlineLvl w:val="1"/>
        <w:rPr>
          <w:rFonts w:asciiTheme="minorHAnsi" w:eastAsia="Times New Roman" w:hAnsiTheme="minorHAnsi" w:cstheme="minorHAnsi"/>
          <w:b/>
          <w:bCs/>
          <w:sz w:val="28"/>
          <w:szCs w:val="36"/>
          <w:lang w:eastAsia="de-DE"/>
        </w:rPr>
      </w:pPr>
      <w:r w:rsidRPr="004E7B72">
        <w:rPr>
          <w:rFonts w:asciiTheme="minorHAnsi" w:eastAsia="Times New Roman" w:hAnsiTheme="minorHAnsi" w:cstheme="minorHAnsi"/>
          <w:b/>
          <w:bCs/>
          <w:sz w:val="28"/>
          <w:szCs w:val="36"/>
          <w:lang w:eastAsia="de-DE"/>
        </w:rPr>
        <w:t>Produkttext – Langversion</w:t>
      </w:r>
    </w:p>
    <w:p w:rsidR="007B71C3" w:rsidRPr="007B71C3" w:rsidRDefault="007B71C3" w:rsidP="007B71C3">
      <w:pPr>
        <w:spacing w:before="100" w:beforeAutospacing="1" w:after="100" w:afterAutospacing="1" w:line="240" w:lineRule="auto"/>
        <w:outlineLvl w:val="2"/>
        <w:rPr>
          <w:rFonts w:asciiTheme="minorHAnsi" w:eastAsia="Times New Roman" w:hAnsiTheme="minorHAnsi" w:cstheme="minorHAnsi"/>
          <w:b/>
          <w:sz w:val="24"/>
          <w:szCs w:val="24"/>
          <w:lang w:eastAsia="de-DE"/>
        </w:rPr>
      </w:pPr>
      <w:r w:rsidRPr="00A9463E">
        <w:rPr>
          <w:rFonts w:asciiTheme="minorHAnsi" w:eastAsia="Times New Roman" w:hAnsiTheme="minorHAnsi" w:cstheme="minorHAnsi"/>
          <w:b/>
          <w:sz w:val="24"/>
          <w:szCs w:val="24"/>
          <w:lang w:eastAsia="de-DE"/>
        </w:rPr>
        <w:t>Mobile Arbeitsplatzlösungen von RAU – Effizienz, Ordnung und Flexibilität für jede moderne Werkstatt</w:t>
      </w:r>
    </w:p>
    <w:p w:rsidR="007B71C3" w:rsidRPr="007B71C3" w:rsidRDefault="007B71C3" w:rsidP="007B71C3">
      <w:pPr>
        <w:spacing w:before="100" w:beforeAutospacing="1" w:after="100" w:afterAutospacing="1" w:line="240" w:lineRule="auto"/>
        <w:rPr>
          <w:rFonts w:asciiTheme="minorHAnsi" w:eastAsia="Times New Roman" w:hAnsiTheme="minorHAnsi" w:cstheme="minorHAnsi"/>
          <w:sz w:val="24"/>
          <w:szCs w:val="24"/>
          <w:lang w:eastAsia="de-DE"/>
        </w:rPr>
      </w:pPr>
      <w:r w:rsidRPr="007B71C3">
        <w:rPr>
          <w:rFonts w:asciiTheme="minorHAnsi" w:eastAsia="Times New Roman" w:hAnsiTheme="minorHAnsi" w:cstheme="minorHAnsi"/>
          <w:sz w:val="24"/>
          <w:szCs w:val="24"/>
          <w:lang w:eastAsia="de-DE"/>
        </w:rPr>
        <w:t>In Werkstätten, Fertigungen und Servicebereichen zählt heute mehr denn je: Arbeitsprozesse müssen flexibel, sicher und effizient gestaltet sein. Mit den mobilen Arbeitsplatzsystemen von RAU entscheiden sich Ihre Kunden für Lösungen, die genau das möglich machen – entwickelt und produziert in Deutschland, aus hochwertigen Materialien und mit maximalem Fokus auf Praxistauglichkeit.</w:t>
      </w:r>
    </w:p>
    <w:p w:rsidR="007B71C3" w:rsidRPr="007B71C3" w:rsidRDefault="007B71C3" w:rsidP="007B71C3">
      <w:pPr>
        <w:spacing w:before="100" w:beforeAutospacing="1" w:after="100" w:afterAutospacing="1" w:line="240" w:lineRule="auto"/>
        <w:outlineLvl w:val="2"/>
        <w:rPr>
          <w:rFonts w:asciiTheme="minorHAnsi" w:eastAsia="Times New Roman" w:hAnsiTheme="minorHAnsi" w:cstheme="minorHAnsi"/>
          <w:b/>
          <w:sz w:val="24"/>
          <w:szCs w:val="24"/>
          <w:lang w:eastAsia="de-DE"/>
        </w:rPr>
      </w:pPr>
      <w:r w:rsidRPr="00A9463E">
        <w:rPr>
          <w:rFonts w:asciiTheme="minorHAnsi" w:eastAsia="Times New Roman" w:hAnsiTheme="minorHAnsi" w:cstheme="minorHAnsi"/>
          <w:b/>
          <w:sz w:val="24"/>
          <w:szCs w:val="24"/>
          <w:lang w:eastAsia="de-DE"/>
        </w:rPr>
        <w:t>Warum mobile Arbeitssysteme? – Weil Wege Zeit kosten</w:t>
      </w:r>
    </w:p>
    <w:p w:rsidR="007B71C3" w:rsidRPr="007B71C3" w:rsidRDefault="007B71C3" w:rsidP="007B71C3">
      <w:pPr>
        <w:spacing w:before="100" w:beforeAutospacing="1" w:after="100" w:afterAutospacing="1" w:line="240" w:lineRule="auto"/>
        <w:rPr>
          <w:rFonts w:asciiTheme="minorHAnsi" w:eastAsia="Times New Roman" w:hAnsiTheme="minorHAnsi" w:cstheme="minorHAnsi"/>
          <w:sz w:val="24"/>
          <w:szCs w:val="24"/>
          <w:lang w:eastAsia="de-DE"/>
        </w:rPr>
      </w:pPr>
      <w:r w:rsidRPr="007B71C3">
        <w:rPr>
          <w:rFonts w:asciiTheme="minorHAnsi" w:eastAsia="Times New Roman" w:hAnsiTheme="minorHAnsi" w:cstheme="minorHAnsi"/>
          <w:sz w:val="24"/>
          <w:szCs w:val="24"/>
          <w:lang w:eastAsia="de-DE"/>
        </w:rPr>
        <w:t xml:space="preserve">In vielen Betrieben werden täglich unnötig lange Wege zurückgelegt, um Werkzeuge, Maschinen oder Materialien zu holen. </w:t>
      </w:r>
      <w:r w:rsidR="00A236BF">
        <w:rPr>
          <w:rFonts w:asciiTheme="minorHAnsi" w:eastAsia="Times New Roman" w:hAnsiTheme="minorHAnsi" w:cstheme="minorHAnsi"/>
          <w:sz w:val="24"/>
          <w:szCs w:val="24"/>
          <w:lang w:eastAsia="de-DE"/>
        </w:rPr>
        <w:t>Die</w:t>
      </w:r>
      <w:r w:rsidRPr="007B71C3">
        <w:rPr>
          <w:rFonts w:asciiTheme="minorHAnsi" w:eastAsia="Times New Roman" w:hAnsiTheme="minorHAnsi" w:cstheme="minorHAnsi"/>
          <w:sz w:val="24"/>
          <w:szCs w:val="24"/>
          <w:lang w:eastAsia="de-DE"/>
        </w:rPr>
        <w:t xml:space="preserve"> </w:t>
      </w:r>
      <w:r w:rsidRPr="007B71C3">
        <w:rPr>
          <w:rFonts w:asciiTheme="minorHAnsi" w:eastAsia="Times New Roman" w:hAnsiTheme="minorHAnsi" w:cstheme="minorHAnsi"/>
          <w:b/>
          <w:sz w:val="24"/>
          <w:szCs w:val="24"/>
          <w:lang w:eastAsia="de-DE"/>
        </w:rPr>
        <w:t>mobilen Werkbänke, Montagewagen, Werkzeugwagen und Rollcontainer</w:t>
      </w:r>
      <w:r w:rsidR="00A236BF">
        <w:rPr>
          <w:rFonts w:asciiTheme="minorHAnsi" w:eastAsia="Times New Roman" w:hAnsiTheme="minorHAnsi" w:cstheme="minorHAnsi"/>
          <w:b/>
          <w:sz w:val="24"/>
          <w:szCs w:val="24"/>
          <w:lang w:eastAsia="de-DE"/>
        </w:rPr>
        <w:t xml:space="preserve"> von RAU</w:t>
      </w:r>
      <w:r w:rsidRPr="007B71C3">
        <w:rPr>
          <w:rFonts w:asciiTheme="minorHAnsi" w:eastAsia="Times New Roman" w:hAnsiTheme="minorHAnsi" w:cstheme="minorHAnsi"/>
          <w:b/>
          <w:sz w:val="24"/>
          <w:szCs w:val="24"/>
          <w:lang w:eastAsia="de-DE"/>
        </w:rPr>
        <w:t xml:space="preserve"> </w:t>
      </w:r>
      <w:r w:rsidRPr="007B71C3">
        <w:rPr>
          <w:rFonts w:asciiTheme="minorHAnsi" w:eastAsia="Times New Roman" w:hAnsiTheme="minorHAnsi" w:cstheme="minorHAnsi"/>
          <w:sz w:val="24"/>
          <w:szCs w:val="24"/>
          <w:lang w:eastAsia="de-DE"/>
        </w:rPr>
        <w:t>bringen den Arbeitsplatz genau dorthin, wo er gebraucht wird.</w:t>
      </w:r>
      <w:r w:rsidRPr="007B71C3">
        <w:rPr>
          <w:rFonts w:asciiTheme="minorHAnsi" w:eastAsia="Times New Roman" w:hAnsiTheme="minorHAnsi" w:cstheme="minorHAnsi"/>
          <w:sz w:val="24"/>
          <w:szCs w:val="24"/>
          <w:lang w:eastAsia="de-DE"/>
        </w:rPr>
        <w:br/>
        <w:t>Das bedeutet: Weniger Laufwege, schnellere Durchlaufzeiten, mehr Produktivität.</w:t>
      </w:r>
      <w:r w:rsidRPr="007B71C3">
        <w:rPr>
          <w:rFonts w:asciiTheme="minorHAnsi" w:eastAsia="Times New Roman" w:hAnsiTheme="minorHAnsi" w:cstheme="minorHAnsi"/>
          <w:sz w:val="24"/>
          <w:szCs w:val="24"/>
          <w:lang w:eastAsia="de-DE"/>
        </w:rPr>
        <w:br/>
        <w:t>Ein Beispiel aus der Praxis:</w:t>
      </w:r>
      <w:r w:rsidRPr="007B71C3">
        <w:rPr>
          <w:rFonts w:asciiTheme="minorHAnsi" w:eastAsia="Times New Roman" w:hAnsiTheme="minorHAnsi" w:cstheme="minorHAnsi"/>
          <w:sz w:val="24"/>
          <w:szCs w:val="24"/>
          <w:lang w:eastAsia="de-DE"/>
        </w:rPr>
        <w:br/>
        <w:t>Ein Mitarbeiter führt wiederkehrende Montageschritte an verschiedenen Stationen aus. Statt Material zu schleppen oder Stationen umzubauen, fährt er einfach seine mobile Werkbank mit allen Werkzeugen an den nächsten Einsatzort – ergonomisch, stabil und sofort einsatzbereit.</w:t>
      </w:r>
    </w:p>
    <w:p w:rsidR="007B71C3" w:rsidRPr="007B71C3" w:rsidRDefault="007B71C3" w:rsidP="007B71C3">
      <w:pPr>
        <w:spacing w:before="100" w:beforeAutospacing="1" w:after="100" w:afterAutospacing="1" w:line="240" w:lineRule="auto"/>
        <w:outlineLvl w:val="2"/>
        <w:rPr>
          <w:rFonts w:asciiTheme="minorHAnsi" w:eastAsia="Times New Roman" w:hAnsiTheme="minorHAnsi" w:cstheme="minorHAnsi"/>
          <w:b/>
          <w:sz w:val="24"/>
          <w:szCs w:val="24"/>
          <w:lang w:eastAsia="de-DE"/>
        </w:rPr>
      </w:pPr>
      <w:r w:rsidRPr="00A9463E">
        <w:rPr>
          <w:rFonts w:asciiTheme="minorHAnsi" w:eastAsia="Times New Roman" w:hAnsiTheme="minorHAnsi" w:cstheme="minorHAnsi"/>
          <w:b/>
          <w:sz w:val="24"/>
          <w:szCs w:val="24"/>
          <w:lang w:eastAsia="de-DE"/>
        </w:rPr>
        <w:t>Stabilität wie eine stationäre Werkbank – auch im mobilen Einsatz</w:t>
      </w:r>
    </w:p>
    <w:p w:rsidR="007B71C3" w:rsidRPr="007B71C3" w:rsidRDefault="007B71C3" w:rsidP="007B71C3">
      <w:pPr>
        <w:spacing w:before="100" w:beforeAutospacing="1" w:after="100" w:afterAutospacing="1" w:line="240" w:lineRule="auto"/>
        <w:rPr>
          <w:rFonts w:asciiTheme="minorHAnsi" w:eastAsia="Times New Roman" w:hAnsiTheme="minorHAnsi" w:cstheme="minorHAnsi"/>
          <w:sz w:val="24"/>
          <w:szCs w:val="24"/>
          <w:lang w:eastAsia="de-DE"/>
        </w:rPr>
      </w:pPr>
      <w:r w:rsidRPr="007B71C3">
        <w:rPr>
          <w:rFonts w:asciiTheme="minorHAnsi" w:eastAsia="Times New Roman" w:hAnsiTheme="minorHAnsi" w:cstheme="minorHAnsi"/>
          <w:sz w:val="24"/>
          <w:szCs w:val="24"/>
          <w:lang w:eastAsia="de-DE"/>
        </w:rPr>
        <w:t>Viele Kunden fragen: „Kann eine mobile Werkbank überhaupt stabil genug sein?“</w:t>
      </w:r>
      <w:r w:rsidRPr="007B71C3">
        <w:rPr>
          <w:rFonts w:asciiTheme="minorHAnsi" w:eastAsia="Times New Roman" w:hAnsiTheme="minorHAnsi" w:cstheme="minorHAnsi"/>
          <w:sz w:val="24"/>
          <w:szCs w:val="24"/>
          <w:lang w:eastAsia="de-DE"/>
        </w:rPr>
        <w:br/>
        <w:t>Die Antwort lautet eindeutig: Ja.</w:t>
      </w:r>
      <w:r w:rsidRPr="007B71C3">
        <w:rPr>
          <w:rFonts w:asciiTheme="minorHAnsi" w:eastAsia="Times New Roman" w:hAnsiTheme="minorHAnsi" w:cstheme="minorHAnsi"/>
          <w:sz w:val="24"/>
          <w:szCs w:val="24"/>
          <w:lang w:eastAsia="de-DE"/>
        </w:rPr>
        <w:br/>
        <w:t xml:space="preserve">Mit </w:t>
      </w:r>
      <w:r w:rsidRPr="007B71C3">
        <w:rPr>
          <w:rFonts w:asciiTheme="minorHAnsi" w:eastAsia="Times New Roman" w:hAnsiTheme="minorHAnsi" w:cstheme="minorHAnsi"/>
          <w:b/>
          <w:sz w:val="24"/>
          <w:szCs w:val="24"/>
          <w:lang w:eastAsia="de-DE"/>
        </w:rPr>
        <w:t>absenkbarem Fahrgestell</w:t>
      </w:r>
      <w:r w:rsidRPr="007B71C3">
        <w:rPr>
          <w:rFonts w:asciiTheme="minorHAnsi" w:eastAsia="Times New Roman" w:hAnsiTheme="minorHAnsi" w:cstheme="minorHAnsi"/>
          <w:sz w:val="24"/>
          <w:szCs w:val="24"/>
          <w:lang w:eastAsia="de-DE"/>
        </w:rPr>
        <w:t xml:space="preserve">, einer </w:t>
      </w:r>
      <w:r w:rsidRPr="007B71C3">
        <w:rPr>
          <w:rFonts w:asciiTheme="minorHAnsi" w:eastAsia="Times New Roman" w:hAnsiTheme="minorHAnsi" w:cstheme="minorHAnsi"/>
          <w:b/>
          <w:sz w:val="24"/>
          <w:szCs w:val="24"/>
          <w:lang w:eastAsia="de-DE"/>
        </w:rPr>
        <w:t xml:space="preserve">Flächenlast bis </w:t>
      </w:r>
      <w:r w:rsidRPr="00A9463E">
        <w:rPr>
          <w:rFonts w:asciiTheme="minorHAnsi" w:eastAsia="Times New Roman" w:hAnsiTheme="minorHAnsi" w:cstheme="minorHAnsi"/>
          <w:b/>
          <w:sz w:val="24"/>
          <w:szCs w:val="24"/>
          <w:lang w:eastAsia="de-DE"/>
        </w:rPr>
        <w:t>1.250 kg in abgesenkter Position</w:t>
      </w:r>
      <w:r w:rsidRPr="007B71C3">
        <w:rPr>
          <w:rFonts w:asciiTheme="minorHAnsi" w:eastAsia="Times New Roman" w:hAnsiTheme="minorHAnsi" w:cstheme="minorHAnsi"/>
          <w:sz w:val="24"/>
          <w:szCs w:val="24"/>
          <w:lang w:eastAsia="de-DE"/>
        </w:rPr>
        <w:t xml:space="preserve"> und massiver Buche-Arbeitsplatte liefern RAU-Werkbänke die gleiche Stabilität wie stationäre Modelle – nur eben mit voller Beweglichkeit. Dadurch können sogar Schraubstöcke, schwere Vorrichtungen oder Maschinen sicher eingesetzt werden.</w:t>
      </w:r>
    </w:p>
    <w:p w:rsidR="007B71C3" w:rsidRPr="007B71C3" w:rsidRDefault="007B71C3" w:rsidP="007B71C3">
      <w:pPr>
        <w:spacing w:before="100" w:beforeAutospacing="1" w:after="100" w:afterAutospacing="1" w:line="240" w:lineRule="auto"/>
        <w:outlineLvl w:val="2"/>
        <w:rPr>
          <w:rFonts w:asciiTheme="minorHAnsi" w:eastAsia="Times New Roman" w:hAnsiTheme="minorHAnsi" w:cstheme="minorHAnsi"/>
          <w:b/>
          <w:sz w:val="24"/>
          <w:szCs w:val="24"/>
          <w:lang w:eastAsia="de-DE"/>
        </w:rPr>
      </w:pPr>
      <w:r w:rsidRPr="00A9463E">
        <w:rPr>
          <w:rFonts w:asciiTheme="minorHAnsi" w:eastAsia="Times New Roman" w:hAnsiTheme="minorHAnsi" w:cstheme="minorHAnsi"/>
          <w:b/>
          <w:sz w:val="24"/>
          <w:szCs w:val="24"/>
          <w:lang w:eastAsia="de-DE"/>
        </w:rPr>
        <w:t>Perfekt organisiert – immer das richtige Werkzeug am richtigen Ort</w:t>
      </w:r>
    </w:p>
    <w:p w:rsidR="007B71C3" w:rsidRDefault="007B71C3" w:rsidP="007B71C3">
      <w:pPr>
        <w:spacing w:before="100" w:beforeAutospacing="1" w:after="100" w:afterAutospacing="1" w:line="240" w:lineRule="auto"/>
        <w:rPr>
          <w:rFonts w:asciiTheme="minorHAnsi" w:eastAsia="Times New Roman" w:hAnsiTheme="minorHAnsi" w:cstheme="minorHAnsi"/>
          <w:sz w:val="24"/>
          <w:szCs w:val="24"/>
          <w:lang w:eastAsia="de-DE"/>
        </w:rPr>
      </w:pPr>
      <w:r w:rsidRPr="007B71C3">
        <w:rPr>
          <w:rFonts w:asciiTheme="minorHAnsi" w:eastAsia="Times New Roman" w:hAnsiTheme="minorHAnsi" w:cstheme="minorHAnsi"/>
          <w:sz w:val="24"/>
          <w:szCs w:val="24"/>
          <w:lang w:eastAsia="de-DE"/>
        </w:rPr>
        <w:t>Dank intelligentem Stauraum, Schubladen mit Soft-</w:t>
      </w:r>
      <w:proofErr w:type="spellStart"/>
      <w:r w:rsidRPr="007B71C3">
        <w:rPr>
          <w:rFonts w:asciiTheme="minorHAnsi" w:eastAsia="Times New Roman" w:hAnsiTheme="minorHAnsi" w:cstheme="minorHAnsi"/>
          <w:sz w:val="24"/>
          <w:szCs w:val="24"/>
          <w:lang w:eastAsia="de-DE"/>
        </w:rPr>
        <w:t>Closing</w:t>
      </w:r>
      <w:proofErr w:type="spellEnd"/>
      <w:r w:rsidRPr="007B71C3">
        <w:rPr>
          <w:rFonts w:asciiTheme="minorHAnsi" w:eastAsia="Times New Roman" w:hAnsiTheme="minorHAnsi" w:cstheme="minorHAnsi"/>
          <w:sz w:val="24"/>
          <w:szCs w:val="24"/>
          <w:lang w:eastAsia="de-DE"/>
        </w:rPr>
        <w:t xml:space="preserve">, 90–100 % Auszug, </w:t>
      </w:r>
      <w:proofErr w:type="spellStart"/>
      <w:r w:rsidRPr="007B71C3">
        <w:rPr>
          <w:rFonts w:asciiTheme="minorHAnsi" w:eastAsia="Times New Roman" w:hAnsiTheme="minorHAnsi" w:cstheme="minorHAnsi"/>
          <w:sz w:val="24"/>
          <w:szCs w:val="24"/>
          <w:lang w:eastAsia="de-DE"/>
        </w:rPr>
        <w:t>ErgoScript</w:t>
      </w:r>
      <w:proofErr w:type="spellEnd"/>
      <w:r w:rsidRPr="007B71C3">
        <w:rPr>
          <w:rFonts w:asciiTheme="minorHAnsi" w:eastAsia="Times New Roman" w:hAnsiTheme="minorHAnsi" w:cstheme="minorHAnsi"/>
          <w:sz w:val="24"/>
          <w:szCs w:val="24"/>
          <w:lang w:eastAsia="de-DE"/>
        </w:rPr>
        <w:t>®-Griffleisten und Zentralverschluss bleibt jedes Werkzeug geschützt, sortiert und sofort griffbereit.</w:t>
      </w:r>
      <w:r w:rsidRPr="007B71C3">
        <w:rPr>
          <w:rFonts w:asciiTheme="minorHAnsi" w:eastAsia="Times New Roman" w:hAnsiTheme="minorHAnsi" w:cstheme="minorHAnsi"/>
          <w:sz w:val="24"/>
          <w:szCs w:val="24"/>
          <w:lang w:eastAsia="de-DE"/>
        </w:rPr>
        <w:br/>
        <w:t>Gerade bei Service- oder Instandhaltungsarbeiten ist das ein entscheidender Vorteil:</w:t>
      </w:r>
      <w:r w:rsidRPr="007B71C3">
        <w:rPr>
          <w:rFonts w:asciiTheme="minorHAnsi" w:eastAsia="Times New Roman" w:hAnsiTheme="minorHAnsi" w:cstheme="minorHAnsi"/>
          <w:sz w:val="24"/>
          <w:szCs w:val="24"/>
          <w:lang w:eastAsia="de-DE"/>
        </w:rPr>
        <w:br/>
        <w:t>Statt eine halbe Stunde nach Werkzeugen zu suchen, rollt der Monteur seinen Montage- oder Werkzeugwagen direkt an die Maschine – fertig organisiert, sicher verschlossen und mit optimaler Übersicht.</w:t>
      </w:r>
    </w:p>
    <w:p w:rsidR="00A9463E" w:rsidRDefault="00A9463E" w:rsidP="007B71C3">
      <w:pPr>
        <w:spacing w:before="100" w:beforeAutospacing="1" w:after="100" w:afterAutospacing="1" w:line="240" w:lineRule="auto"/>
        <w:rPr>
          <w:rFonts w:asciiTheme="minorHAnsi" w:eastAsia="Times New Roman" w:hAnsiTheme="minorHAnsi" w:cstheme="minorHAnsi"/>
          <w:sz w:val="24"/>
          <w:szCs w:val="24"/>
          <w:lang w:eastAsia="de-DE"/>
        </w:rPr>
      </w:pPr>
    </w:p>
    <w:p w:rsidR="00A9463E" w:rsidRDefault="00A9463E" w:rsidP="007B71C3">
      <w:pPr>
        <w:spacing w:before="100" w:beforeAutospacing="1" w:after="100" w:afterAutospacing="1" w:line="240" w:lineRule="auto"/>
        <w:rPr>
          <w:rFonts w:asciiTheme="minorHAnsi" w:eastAsia="Times New Roman" w:hAnsiTheme="minorHAnsi" w:cstheme="minorHAnsi"/>
          <w:sz w:val="24"/>
          <w:szCs w:val="24"/>
          <w:lang w:eastAsia="de-DE"/>
        </w:rPr>
      </w:pPr>
    </w:p>
    <w:p w:rsidR="00A9463E" w:rsidRPr="007B71C3" w:rsidRDefault="00A9463E" w:rsidP="007B71C3">
      <w:pPr>
        <w:spacing w:before="100" w:beforeAutospacing="1" w:after="100" w:afterAutospacing="1" w:line="240" w:lineRule="auto"/>
        <w:rPr>
          <w:rFonts w:asciiTheme="minorHAnsi" w:eastAsia="Times New Roman" w:hAnsiTheme="minorHAnsi" w:cstheme="minorHAnsi"/>
          <w:sz w:val="24"/>
          <w:szCs w:val="24"/>
          <w:lang w:eastAsia="de-DE"/>
        </w:rPr>
      </w:pPr>
    </w:p>
    <w:p w:rsidR="007B71C3" w:rsidRPr="007B71C3" w:rsidRDefault="007B71C3" w:rsidP="007B71C3">
      <w:pPr>
        <w:spacing w:before="100" w:beforeAutospacing="1" w:after="100" w:afterAutospacing="1" w:line="240" w:lineRule="auto"/>
        <w:outlineLvl w:val="2"/>
        <w:rPr>
          <w:rFonts w:asciiTheme="minorHAnsi" w:eastAsia="Times New Roman" w:hAnsiTheme="minorHAnsi" w:cstheme="minorHAnsi"/>
          <w:b/>
          <w:sz w:val="24"/>
          <w:szCs w:val="24"/>
          <w:lang w:eastAsia="de-DE"/>
        </w:rPr>
      </w:pPr>
      <w:r w:rsidRPr="00A9463E">
        <w:rPr>
          <w:rFonts w:asciiTheme="minorHAnsi" w:eastAsia="Times New Roman" w:hAnsiTheme="minorHAnsi" w:cstheme="minorHAnsi"/>
          <w:b/>
          <w:sz w:val="24"/>
          <w:szCs w:val="24"/>
          <w:lang w:eastAsia="de-DE"/>
        </w:rPr>
        <w:lastRenderedPageBreak/>
        <w:t>Für jeden Einsatz die passende Lösung</w:t>
      </w:r>
    </w:p>
    <w:p w:rsidR="007B71C3" w:rsidRPr="007B71C3" w:rsidRDefault="007B71C3" w:rsidP="007B71C3">
      <w:pPr>
        <w:spacing w:before="100" w:beforeAutospacing="1" w:after="100" w:afterAutospacing="1" w:line="240" w:lineRule="auto"/>
        <w:rPr>
          <w:rFonts w:asciiTheme="minorHAnsi" w:eastAsia="Times New Roman" w:hAnsiTheme="minorHAnsi" w:cstheme="minorHAnsi"/>
          <w:sz w:val="24"/>
          <w:szCs w:val="24"/>
          <w:lang w:eastAsia="de-DE"/>
        </w:rPr>
      </w:pPr>
      <w:r w:rsidRPr="007B71C3">
        <w:rPr>
          <w:rFonts w:asciiTheme="minorHAnsi" w:eastAsia="Times New Roman" w:hAnsiTheme="minorHAnsi" w:cstheme="minorHAnsi"/>
          <w:sz w:val="24"/>
          <w:szCs w:val="24"/>
          <w:lang w:eastAsia="de-DE"/>
        </w:rPr>
        <w:t>RAU bietet eine breite Auswahl mobiler Arbeitsplatzsysteme – passend für jede Branche und jeden Bedarf:</w:t>
      </w:r>
    </w:p>
    <w:p w:rsidR="007B71C3" w:rsidRPr="007B71C3" w:rsidRDefault="00174BB3" w:rsidP="007B71C3">
      <w:pPr>
        <w:numPr>
          <w:ilvl w:val="0"/>
          <w:numId w:val="7"/>
        </w:numPr>
        <w:spacing w:before="100" w:beforeAutospacing="1" w:after="100" w:afterAutospacing="1" w:line="240" w:lineRule="auto"/>
        <w:rPr>
          <w:rFonts w:asciiTheme="minorHAnsi" w:eastAsia="Times New Roman" w:hAnsiTheme="minorHAnsi" w:cstheme="minorHAnsi"/>
          <w:sz w:val="24"/>
          <w:szCs w:val="24"/>
          <w:lang w:eastAsia="de-DE"/>
        </w:rPr>
      </w:pPr>
      <w:r>
        <w:rPr>
          <w:rFonts w:asciiTheme="minorHAnsi" w:eastAsia="Times New Roman" w:hAnsiTheme="minorHAnsi" w:cstheme="minorHAnsi"/>
          <w:sz w:val="24"/>
          <w:szCs w:val="24"/>
          <w:lang w:eastAsia="de-DE"/>
        </w:rPr>
        <w:t>Mobile Werkbänke Serie</w:t>
      </w:r>
      <w:r w:rsidR="007B71C3" w:rsidRPr="007B71C3">
        <w:rPr>
          <w:rFonts w:asciiTheme="minorHAnsi" w:eastAsia="Times New Roman" w:hAnsiTheme="minorHAnsi" w:cstheme="minorHAnsi"/>
          <w:sz w:val="24"/>
          <w:szCs w:val="24"/>
          <w:lang w:eastAsia="de-DE"/>
        </w:rPr>
        <w:t xml:space="preserve"> 7000 &amp; 8000</w:t>
      </w:r>
      <w:r w:rsidR="007B71C3" w:rsidRPr="007B71C3">
        <w:rPr>
          <w:rFonts w:asciiTheme="minorHAnsi" w:eastAsia="Times New Roman" w:hAnsiTheme="minorHAnsi" w:cstheme="minorHAnsi"/>
          <w:sz w:val="24"/>
          <w:szCs w:val="24"/>
          <w:lang w:eastAsia="de-DE"/>
        </w:rPr>
        <w:br/>
        <w:t>Fahrbar, hochbelastbar, mit individueller Stauraumgestaltung und massiver Buche-Arbeitsplatte.</w:t>
      </w:r>
    </w:p>
    <w:p w:rsidR="007B71C3" w:rsidRPr="007B71C3" w:rsidRDefault="007B71C3" w:rsidP="007B71C3">
      <w:pPr>
        <w:numPr>
          <w:ilvl w:val="0"/>
          <w:numId w:val="7"/>
        </w:numPr>
        <w:spacing w:before="100" w:beforeAutospacing="1" w:after="100" w:afterAutospacing="1" w:line="240" w:lineRule="auto"/>
        <w:rPr>
          <w:rFonts w:asciiTheme="minorHAnsi" w:eastAsia="Times New Roman" w:hAnsiTheme="minorHAnsi" w:cstheme="minorHAnsi"/>
          <w:sz w:val="24"/>
          <w:szCs w:val="24"/>
          <w:lang w:eastAsia="de-DE"/>
        </w:rPr>
      </w:pPr>
      <w:r w:rsidRPr="007B71C3">
        <w:rPr>
          <w:rFonts w:asciiTheme="minorHAnsi" w:eastAsia="Times New Roman" w:hAnsiTheme="minorHAnsi" w:cstheme="minorHAnsi"/>
          <w:sz w:val="24"/>
          <w:szCs w:val="24"/>
          <w:lang w:eastAsia="de-DE"/>
        </w:rPr>
        <w:t>Absenkbare Werkbank</w:t>
      </w:r>
      <w:r w:rsidRPr="007B71C3">
        <w:rPr>
          <w:rFonts w:asciiTheme="minorHAnsi" w:eastAsia="Times New Roman" w:hAnsiTheme="minorHAnsi" w:cstheme="minorHAnsi"/>
          <w:sz w:val="24"/>
          <w:szCs w:val="24"/>
          <w:lang w:eastAsia="de-DE"/>
        </w:rPr>
        <w:br/>
        <w:t>Fahrbar bis 450 kg, abgesenkt belastbar bis 1.250 kg – ideal für schwere Arbeiten.</w:t>
      </w:r>
    </w:p>
    <w:p w:rsidR="007B71C3" w:rsidRPr="007B71C3" w:rsidRDefault="007B71C3" w:rsidP="007B71C3">
      <w:pPr>
        <w:numPr>
          <w:ilvl w:val="0"/>
          <w:numId w:val="7"/>
        </w:numPr>
        <w:spacing w:before="100" w:beforeAutospacing="1" w:after="100" w:afterAutospacing="1" w:line="240" w:lineRule="auto"/>
        <w:rPr>
          <w:rFonts w:asciiTheme="minorHAnsi" w:eastAsia="Times New Roman" w:hAnsiTheme="minorHAnsi" w:cstheme="minorHAnsi"/>
          <w:sz w:val="24"/>
          <w:szCs w:val="24"/>
          <w:lang w:eastAsia="de-DE"/>
        </w:rPr>
      </w:pPr>
      <w:r w:rsidRPr="007B71C3">
        <w:rPr>
          <w:rFonts w:asciiTheme="minorHAnsi" w:eastAsia="Times New Roman" w:hAnsiTheme="minorHAnsi" w:cstheme="minorHAnsi"/>
          <w:sz w:val="24"/>
          <w:szCs w:val="24"/>
          <w:lang w:eastAsia="de-DE"/>
        </w:rPr>
        <w:t>Montagewagen</w:t>
      </w:r>
      <w:r w:rsidRPr="007B71C3">
        <w:rPr>
          <w:rFonts w:asciiTheme="minorHAnsi" w:eastAsia="Times New Roman" w:hAnsiTheme="minorHAnsi" w:cstheme="minorHAnsi"/>
          <w:sz w:val="24"/>
          <w:szCs w:val="24"/>
          <w:lang w:eastAsia="de-DE"/>
        </w:rPr>
        <w:br/>
        <w:t>In verschiedenen Plattenvarianten (Buche, Melamin, Metall), perfekt für Montageprozesse, Serviceeinsätze oder den Werksverkehr.</w:t>
      </w:r>
    </w:p>
    <w:p w:rsidR="007B71C3" w:rsidRPr="007B71C3" w:rsidRDefault="007B71C3" w:rsidP="007B71C3">
      <w:pPr>
        <w:numPr>
          <w:ilvl w:val="0"/>
          <w:numId w:val="7"/>
        </w:numPr>
        <w:spacing w:before="100" w:beforeAutospacing="1" w:after="100" w:afterAutospacing="1" w:line="240" w:lineRule="auto"/>
        <w:rPr>
          <w:rFonts w:asciiTheme="minorHAnsi" w:eastAsia="Times New Roman" w:hAnsiTheme="minorHAnsi" w:cstheme="minorHAnsi"/>
          <w:sz w:val="24"/>
          <w:szCs w:val="24"/>
          <w:lang w:eastAsia="de-DE"/>
        </w:rPr>
      </w:pPr>
      <w:r w:rsidRPr="007B71C3">
        <w:rPr>
          <w:rFonts w:asciiTheme="minorHAnsi" w:eastAsia="Times New Roman" w:hAnsiTheme="minorHAnsi" w:cstheme="minorHAnsi"/>
          <w:sz w:val="24"/>
          <w:szCs w:val="24"/>
          <w:lang w:eastAsia="de-DE"/>
        </w:rPr>
        <w:t>Werkzeugwagen</w:t>
      </w:r>
      <w:r w:rsidRPr="007B71C3">
        <w:rPr>
          <w:rFonts w:asciiTheme="minorHAnsi" w:eastAsia="Times New Roman" w:hAnsiTheme="minorHAnsi" w:cstheme="minorHAnsi"/>
          <w:sz w:val="24"/>
          <w:szCs w:val="24"/>
          <w:lang w:eastAsia="de-DE"/>
        </w:rPr>
        <w:br/>
        <w:t>Mit Vollauszügen, Einzelsicherung und optionaler Metallplatte – die mobile Profi-Werkstatt.</w:t>
      </w:r>
    </w:p>
    <w:p w:rsidR="007B71C3" w:rsidRPr="007B71C3" w:rsidRDefault="007B71C3" w:rsidP="007B71C3">
      <w:pPr>
        <w:numPr>
          <w:ilvl w:val="0"/>
          <w:numId w:val="7"/>
        </w:numPr>
        <w:spacing w:before="100" w:beforeAutospacing="1" w:after="100" w:afterAutospacing="1" w:line="240" w:lineRule="auto"/>
        <w:rPr>
          <w:rFonts w:asciiTheme="minorHAnsi" w:eastAsia="Times New Roman" w:hAnsiTheme="minorHAnsi" w:cstheme="minorHAnsi"/>
          <w:sz w:val="24"/>
          <w:szCs w:val="24"/>
          <w:lang w:eastAsia="de-DE"/>
        </w:rPr>
      </w:pPr>
      <w:r w:rsidRPr="007B71C3">
        <w:rPr>
          <w:rFonts w:asciiTheme="minorHAnsi" w:eastAsia="Times New Roman" w:hAnsiTheme="minorHAnsi" w:cstheme="minorHAnsi"/>
          <w:sz w:val="24"/>
          <w:szCs w:val="24"/>
          <w:lang w:eastAsia="de-DE"/>
        </w:rPr>
        <w:t>Rollcontainer</w:t>
      </w:r>
      <w:r w:rsidRPr="007B71C3">
        <w:rPr>
          <w:rFonts w:asciiTheme="minorHAnsi" w:eastAsia="Times New Roman" w:hAnsiTheme="minorHAnsi" w:cstheme="minorHAnsi"/>
          <w:sz w:val="24"/>
          <w:szCs w:val="24"/>
          <w:lang w:eastAsia="de-DE"/>
        </w:rPr>
        <w:br/>
        <w:t>Kompakte Stauraumlösung mit hoher Tragkraft und sicherem Schließsystem.</w:t>
      </w:r>
    </w:p>
    <w:p w:rsidR="007B71C3" w:rsidRDefault="007B71C3" w:rsidP="001829A8">
      <w:pPr>
        <w:rPr>
          <w:rFonts w:asciiTheme="minorHAnsi" w:eastAsia="Times New Roman" w:hAnsiTheme="minorHAnsi" w:cstheme="minorHAnsi"/>
          <w:b/>
          <w:bCs/>
          <w:sz w:val="24"/>
          <w:szCs w:val="36"/>
          <w:lang w:eastAsia="de-DE"/>
        </w:rPr>
      </w:pPr>
    </w:p>
    <w:p w:rsidR="00174BB3" w:rsidRDefault="00174BB3" w:rsidP="001829A8">
      <w:pPr>
        <w:rPr>
          <w:rFonts w:asciiTheme="minorHAnsi" w:eastAsia="Times New Roman" w:hAnsiTheme="minorHAnsi" w:cstheme="minorHAnsi"/>
          <w:b/>
          <w:bCs/>
          <w:sz w:val="24"/>
          <w:szCs w:val="36"/>
          <w:lang w:eastAsia="de-DE"/>
        </w:rPr>
      </w:pPr>
    </w:p>
    <w:p w:rsidR="00174BB3" w:rsidRDefault="00174BB3" w:rsidP="001829A8">
      <w:pPr>
        <w:rPr>
          <w:rFonts w:asciiTheme="minorHAnsi" w:eastAsia="Times New Roman" w:hAnsiTheme="minorHAnsi" w:cstheme="minorHAnsi"/>
          <w:b/>
          <w:bCs/>
          <w:sz w:val="24"/>
          <w:szCs w:val="36"/>
          <w:lang w:eastAsia="de-DE"/>
        </w:rPr>
      </w:pPr>
    </w:p>
    <w:p w:rsidR="00174BB3" w:rsidRDefault="00174BB3" w:rsidP="001829A8">
      <w:pPr>
        <w:rPr>
          <w:rFonts w:asciiTheme="minorHAnsi" w:eastAsia="Times New Roman" w:hAnsiTheme="minorHAnsi" w:cstheme="minorHAnsi"/>
          <w:b/>
          <w:bCs/>
          <w:sz w:val="24"/>
          <w:szCs w:val="36"/>
          <w:lang w:eastAsia="de-DE"/>
        </w:rPr>
      </w:pPr>
    </w:p>
    <w:p w:rsidR="00174BB3" w:rsidRDefault="00174BB3" w:rsidP="001829A8">
      <w:pPr>
        <w:rPr>
          <w:rFonts w:asciiTheme="minorHAnsi" w:eastAsia="Times New Roman" w:hAnsiTheme="minorHAnsi" w:cstheme="minorHAnsi"/>
          <w:b/>
          <w:bCs/>
          <w:sz w:val="24"/>
          <w:szCs w:val="36"/>
          <w:lang w:eastAsia="de-DE"/>
        </w:rPr>
      </w:pPr>
    </w:p>
    <w:p w:rsidR="00174BB3" w:rsidRDefault="00174BB3" w:rsidP="001829A8">
      <w:pPr>
        <w:rPr>
          <w:rFonts w:asciiTheme="minorHAnsi" w:eastAsia="Times New Roman" w:hAnsiTheme="minorHAnsi" w:cstheme="minorHAnsi"/>
          <w:b/>
          <w:bCs/>
          <w:sz w:val="24"/>
          <w:szCs w:val="36"/>
          <w:lang w:eastAsia="de-DE"/>
        </w:rPr>
      </w:pPr>
    </w:p>
    <w:p w:rsidR="00A02B77" w:rsidRDefault="00A02B77" w:rsidP="001829A8">
      <w:pPr>
        <w:rPr>
          <w:rFonts w:asciiTheme="minorHAnsi" w:eastAsia="Times New Roman" w:hAnsiTheme="minorHAnsi" w:cstheme="minorHAnsi"/>
          <w:b/>
          <w:bCs/>
          <w:sz w:val="24"/>
          <w:szCs w:val="36"/>
          <w:lang w:eastAsia="de-DE"/>
        </w:rPr>
      </w:pPr>
    </w:p>
    <w:p w:rsidR="00A02B77" w:rsidRDefault="00A02B77" w:rsidP="001829A8">
      <w:pPr>
        <w:rPr>
          <w:rFonts w:asciiTheme="minorHAnsi" w:eastAsia="Times New Roman" w:hAnsiTheme="minorHAnsi" w:cstheme="minorHAnsi"/>
          <w:b/>
          <w:bCs/>
          <w:sz w:val="24"/>
          <w:szCs w:val="36"/>
          <w:lang w:eastAsia="de-DE"/>
        </w:rPr>
      </w:pPr>
    </w:p>
    <w:p w:rsidR="00A02B77" w:rsidRDefault="00A02B77" w:rsidP="001829A8">
      <w:pPr>
        <w:rPr>
          <w:rFonts w:asciiTheme="minorHAnsi" w:eastAsia="Times New Roman" w:hAnsiTheme="minorHAnsi" w:cstheme="minorHAnsi"/>
          <w:b/>
          <w:bCs/>
          <w:sz w:val="24"/>
          <w:szCs w:val="36"/>
          <w:lang w:eastAsia="de-DE"/>
        </w:rPr>
      </w:pPr>
    </w:p>
    <w:p w:rsidR="00A02B77" w:rsidRDefault="00A02B77" w:rsidP="001829A8">
      <w:pPr>
        <w:rPr>
          <w:rFonts w:asciiTheme="minorHAnsi" w:eastAsia="Times New Roman" w:hAnsiTheme="minorHAnsi" w:cstheme="minorHAnsi"/>
          <w:b/>
          <w:bCs/>
          <w:sz w:val="24"/>
          <w:szCs w:val="36"/>
          <w:lang w:eastAsia="de-DE"/>
        </w:rPr>
      </w:pPr>
    </w:p>
    <w:p w:rsidR="00A02B77" w:rsidRDefault="00A02B77" w:rsidP="001829A8">
      <w:pPr>
        <w:rPr>
          <w:rFonts w:asciiTheme="minorHAnsi" w:eastAsia="Times New Roman" w:hAnsiTheme="minorHAnsi" w:cstheme="minorHAnsi"/>
          <w:b/>
          <w:bCs/>
          <w:sz w:val="24"/>
          <w:szCs w:val="36"/>
          <w:lang w:eastAsia="de-DE"/>
        </w:rPr>
      </w:pPr>
    </w:p>
    <w:p w:rsidR="00A02B77" w:rsidRDefault="00A02B77" w:rsidP="001829A8">
      <w:pPr>
        <w:rPr>
          <w:rFonts w:asciiTheme="minorHAnsi" w:eastAsia="Times New Roman" w:hAnsiTheme="minorHAnsi" w:cstheme="minorHAnsi"/>
          <w:b/>
          <w:bCs/>
          <w:sz w:val="24"/>
          <w:szCs w:val="36"/>
          <w:lang w:eastAsia="de-DE"/>
        </w:rPr>
      </w:pPr>
    </w:p>
    <w:p w:rsidR="00A02B77" w:rsidRDefault="00A02B77" w:rsidP="001829A8">
      <w:pPr>
        <w:rPr>
          <w:rFonts w:asciiTheme="minorHAnsi" w:eastAsia="Times New Roman" w:hAnsiTheme="minorHAnsi" w:cstheme="minorHAnsi"/>
          <w:b/>
          <w:bCs/>
          <w:sz w:val="24"/>
          <w:szCs w:val="36"/>
          <w:lang w:eastAsia="de-DE"/>
        </w:rPr>
      </w:pPr>
    </w:p>
    <w:p w:rsidR="00A02B77" w:rsidRDefault="00A02B77" w:rsidP="001829A8">
      <w:pPr>
        <w:rPr>
          <w:rFonts w:asciiTheme="minorHAnsi" w:eastAsia="Times New Roman" w:hAnsiTheme="minorHAnsi" w:cstheme="minorHAnsi"/>
          <w:b/>
          <w:bCs/>
          <w:sz w:val="24"/>
          <w:szCs w:val="36"/>
          <w:lang w:eastAsia="de-DE"/>
        </w:rPr>
      </w:pPr>
    </w:p>
    <w:p w:rsidR="00A02B77" w:rsidRDefault="00A02B77" w:rsidP="001829A8">
      <w:pPr>
        <w:rPr>
          <w:rFonts w:asciiTheme="minorHAnsi" w:eastAsia="Times New Roman" w:hAnsiTheme="minorHAnsi" w:cstheme="minorHAnsi"/>
          <w:b/>
          <w:bCs/>
          <w:sz w:val="24"/>
          <w:szCs w:val="36"/>
          <w:lang w:eastAsia="de-DE"/>
        </w:rPr>
      </w:pPr>
    </w:p>
    <w:p w:rsidR="00A02B77" w:rsidRDefault="00A02B77" w:rsidP="001829A8">
      <w:pPr>
        <w:rPr>
          <w:rFonts w:asciiTheme="minorHAnsi" w:eastAsia="Times New Roman" w:hAnsiTheme="minorHAnsi" w:cstheme="minorHAnsi"/>
          <w:b/>
          <w:bCs/>
          <w:sz w:val="24"/>
          <w:szCs w:val="36"/>
          <w:lang w:eastAsia="de-DE"/>
        </w:rPr>
      </w:pPr>
    </w:p>
    <w:p w:rsidR="00A02B77" w:rsidRDefault="00A02B77" w:rsidP="001829A8">
      <w:pPr>
        <w:rPr>
          <w:rFonts w:asciiTheme="minorHAnsi" w:eastAsia="Times New Roman" w:hAnsiTheme="minorHAnsi" w:cstheme="minorHAnsi"/>
          <w:b/>
          <w:bCs/>
          <w:sz w:val="24"/>
          <w:szCs w:val="36"/>
          <w:lang w:eastAsia="de-DE"/>
        </w:rPr>
      </w:pPr>
    </w:p>
    <w:p w:rsidR="007B71C3" w:rsidRDefault="007B71C3" w:rsidP="001829A8">
      <w:pPr>
        <w:rPr>
          <w:rFonts w:asciiTheme="minorHAnsi" w:hAnsiTheme="minorHAnsi" w:cstheme="minorHAnsi"/>
        </w:rPr>
      </w:pPr>
    </w:p>
    <w:p w:rsidR="00512B90" w:rsidRPr="00681336" w:rsidRDefault="00512B90" w:rsidP="00512B90">
      <w:pPr>
        <w:spacing w:before="100" w:beforeAutospacing="1" w:after="100" w:afterAutospacing="1" w:line="240" w:lineRule="auto"/>
        <w:outlineLvl w:val="1"/>
        <w:rPr>
          <w:rFonts w:asciiTheme="minorHAnsi" w:eastAsiaTheme="minorHAnsi" w:hAnsiTheme="minorHAnsi" w:cstheme="minorHAnsi"/>
          <w:b/>
          <w:sz w:val="28"/>
          <w:szCs w:val="24"/>
        </w:rPr>
      </w:pPr>
      <w:r w:rsidRPr="00681336">
        <w:rPr>
          <w:rFonts w:asciiTheme="minorHAnsi" w:eastAsiaTheme="minorHAnsi" w:hAnsiTheme="minorHAnsi" w:cstheme="minorHAnsi"/>
          <w:b/>
          <w:sz w:val="28"/>
          <w:szCs w:val="24"/>
        </w:rPr>
        <w:lastRenderedPageBreak/>
        <w:t>Produkttext – Kurzversion</w:t>
      </w:r>
    </w:p>
    <w:p w:rsidR="00A02B77" w:rsidRPr="00A02B77" w:rsidRDefault="00A02B77" w:rsidP="00A02B77">
      <w:pPr>
        <w:spacing w:before="100" w:beforeAutospacing="1" w:after="100" w:afterAutospacing="1" w:line="240" w:lineRule="auto"/>
        <w:rPr>
          <w:rFonts w:asciiTheme="minorHAnsi" w:eastAsia="Times New Roman" w:hAnsiTheme="minorHAnsi" w:cstheme="minorHAnsi"/>
          <w:sz w:val="24"/>
          <w:szCs w:val="24"/>
          <w:lang w:eastAsia="de-DE"/>
        </w:rPr>
      </w:pPr>
      <w:r w:rsidRPr="00A02B77">
        <w:rPr>
          <w:rFonts w:asciiTheme="minorHAnsi" w:eastAsia="Times New Roman" w:hAnsiTheme="minorHAnsi" w:cstheme="minorHAnsi"/>
          <w:sz w:val="24"/>
          <w:szCs w:val="24"/>
          <w:lang w:eastAsia="de-DE"/>
        </w:rPr>
        <w:t xml:space="preserve">Die mobilen Arbeitsplatzlösungen von RAU bieten maximale Flexibilität, ohne Kompromisse bei Stabilität oder Qualität. In Werkstätten, Fertigungen und Servicebereichen sind sie die ideale Wahl, wenn Arbeitsprozesse schnell, effizient und ergonomisch gestaltet werden sollen. Statt Materialien quer durch die Halle zu tragen, bringen </w:t>
      </w:r>
      <w:r w:rsidRPr="00A02B77">
        <w:rPr>
          <w:rFonts w:asciiTheme="minorHAnsi" w:eastAsia="Times New Roman" w:hAnsiTheme="minorHAnsi" w:cstheme="minorHAnsi"/>
          <w:b/>
          <w:sz w:val="24"/>
          <w:szCs w:val="24"/>
          <w:lang w:eastAsia="de-DE"/>
        </w:rPr>
        <w:t>mobile Werkbänke, Montage- und Werkzeugwagen</w:t>
      </w:r>
      <w:r w:rsidRPr="00A02B77">
        <w:rPr>
          <w:rFonts w:asciiTheme="minorHAnsi" w:eastAsia="Times New Roman" w:hAnsiTheme="minorHAnsi" w:cstheme="minorHAnsi"/>
          <w:sz w:val="24"/>
          <w:szCs w:val="24"/>
          <w:lang w:eastAsia="de-DE"/>
        </w:rPr>
        <w:t xml:space="preserve"> den Arbeitsplatz direkt zum Einsatzort – das spart Zeit, steigert Produktivität und reduziert unnötige Wege.</w:t>
      </w:r>
    </w:p>
    <w:p w:rsidR="00A02B77" w:rsidRPr="00A02B77" w:rsidRDefault="00A02B77" w:rsidP="00A02B77">
      <w:pPr>
        <w:spacing w:before="100" w:beforeAutospacing="1" w:after="100" w:afterAutospacing="1" w:line="240" w:lineRule="auto"/>
        <w:rPr>
          <w:rFonts w:asciiTheme="minorHAnsi" w:eastAsia="Times New Roman" w:hAnsiTheme="minorHAnsi" w:cstheme="minorHAnsi"/>
          <w:sz w:val="24"/>
          <w:szCs w:val="24"/>
          <w:lang w:eastAsia="de-DE"/>
        </w:rPr>
      </w:pPr>
      <w:r w:rsidRPr="00A02B77">
        <w:rPr>
          <w:rFonts w:asciiTheme="minorHAnsi" w:eastAsia="Times New Roman" w:hAnsiTheme="minorHAnsi" w:cstheme="minorHAnsi"/>
          <w:sz w:val="24"/>
          <w:szCs w:val="24"/>
          <w:lang w:eastAsia="de-DE"/>
        </w:rPr>
        <w:t xml:space="preserve">Trotz ihrer Mobilität stehen </w:t>
      </w:r>
      <w:r w:rsidRPr="00A02B77">
        <w:rPr>
          <w:rFonts w:asciiTheme="minorHAnsi" w:eastAsia="Times New Roman" w:hAnsiTheme="minorHAnsi" w:cstheme="minorHAnsi"/>
          <w:b/>
          <w:sz w:val="24"/>
          <w:szCs w:val="24"/>
          <w:lang w:eastAsia="de-DE"/>
        </w:rPr>
        <w:t>absenkbaren Werkbänke</w:t>
      </w:r>
      <w:r w:rsidRPr="00A02B77">
        <w:rPr>
          <w:rFonts w:asciiTheme="minorHAnsi" w:eastAsia="Times New Roman" w:hAnsiTheme="minorHAnsi" w:cstheme="minorHAnsi"/>
          <w:sz w:val="24"/>
          <w:szCs w:val="24"/>
          <w:lang w:eastAsia="de-DE"/>
        </w:rPr>
        <w:t xml:space="preserve"> so stabil wie stationäre Modelle. Dank absenkbarem Fahrgestell, massiver Buche</w:t>
      </w:r>
      <w:r w:rsidRPr="00A02B77">
        <w:rPr>
          <w:rFonts w:asciiTheme="minorHAnsi" w:eastAsia="Times New Roman" w:hAnsiTheme="minorHAnsi" w:cstheme="minorHAnsi"/>
          <w:sz w:val="24"/>
          <w:szCs w:val="24"/>
          <w:lang w:eastAsia="de-DE"/>
        </w:rPr>
        <w:noBreakHyphen/>
        <w:t>Arbeitsplatten und einer Tragkraft von bis zu 1.250 kg (abgesenkt) lassen sich selbst schwere Maschinen oder Schraubstöcke sicher einsetzen. Hochwertige Schubladensysteme mit Soft</w:t>
      </w:r>
      <w:r w:rsidRPr="00A02B77">
        <w:rPr>
          <w:rFonts w:asciiTheme="minorHAnsi" w:eastAsia="Times New Roman" w:hAnsiTheme="minorHAnsi" w:cstheme="minorHAnsi"/>
          <w:sz w:val="24"/>
          <w:szCs w:val="24"/>
          <w:lang w:eastAsia="de-DE"/>
        </w:rPr>
        <w:noBreakHyphen/>
      </w:r>
      <w:proofErr w:type="spellStart"/>
      <w:r w:rsidRPr="00A02B77">
        <w:rPr>
          <w:rFonts w:asciiTheme="minorHAnsi" w:eastAsia="Times New Roman" w:hAnsiTheme="minorHAnsi" w:cstheme="minorHAnsi"/>
          <w:sz w:val="24"/>
          <w:szCs w:val="24"/>
          <w:lang w:eastAsia="de-DE"/>
        </w:rPr>
        <w:t>Closing</w:t>
      </w:r>
      <w:proofErr w:type="spellEnd"/>
      <w:r w:rsidRPr="00A02B77">
        <w:rPr>
          <w:rFonts w:asciiTheme="minorHAnsi" w:eastAsia="Times New Roman" w:hAnsiTheme="minorHAnsi" w:cstheme="minorHAnsi"/>
          <w:sz w:val="24"/>
          <w:szCs w:val="24"/>
          <w:lang w:eastAsia="de-DE"/>
        </w:rPr>
        <w:t xml:space="preserve">, 90–100 % Auszug, </w:t>
      </w:r>
      <w:proofErr w:type="spellStart"/>
      <w:r w:rsidRPr="00A02B77">
        <w:rPr>
          <w:rFonts w:asciiTheme="minorHAnsi" w:eastAsia="Times New Roman" w:hAnsiTheme="minorHAnsi" w:cstheme="minorHAnsi"/>
          <w:sz w:val="24"/>
          <w:szCs w:val="24"/>
          <w:lang w:eastAsia="de-DE"/>
        </w:rPr>
        <w:t>ErgoScript</w:t>
      </w:r>
      <w:proofErr w:type="spellEnd"/>
      <w:r w:rsidRPr="00A02B77">
        <w:rPr>
          <w:rFonts w:asciiTheme="minorHAnsi" w:eastAsia="Times New Roman" w:hAnsiTheme="minorHAnsi" w:cstheme="minorHAnsi"/>
          <w:sz w:val="24"/>
          <w:szCs w:val="24"/>
          <w:lang w:eastAsia="de-DE"/>
        </w:rPr>
        <w:t>®</w:t>
      </w:r>
      <w:r w:rsidRPr="00A02B77">
        <w:rPr>
          <w:rFonts w:asciiTheme="minorHAnsi" w:eastAsia="Times New Roman" w:hAnsiTheme="minorHAnsi" w:cstheme="minorHAnsi"/>
          <w:sz w:val="24"/>
          <w:szCs w:val="24"/>
          <w:lang w:eastAsia="de-DE"/>
        </w:rPr>
        <w:noBreakHyphen/>
        <w:t>Griffen und Zentralverschluss sorgen für perfekte Ordnung und schnellen Zugriff – ein entscheidender Vorteil bei Service- und Montagearbeiten.</w:t>
      </w:r>
    </w:p>
    <w:p w:rsidR="00A02B77" w:rsidRPr="00A02B77" w:rsidRDefault="00A02B77" w:rsidP="00A02B77">
      <w:pPr>
        <w:spacing w:before="100" w:beforeAutospacing="1" w:after="100" w:afterAutospacing="1" w:line="240" w:lineRule="auto"/>
        <w:rPr>
          <w:rFonts w:asciiTheme="minorHAnsi" w:eastAsia="Times New Roman" w:hAnsiTheme="minorHAnsi" w:cstheme="minorHAnsi"/>
          <w:sz w:val="24"/>
          <w:szCs w:val="24"/>
          <w:lang w:eastAsia="de-DE"/>
        </w:rPr>
      </w:pPr>
      <w:r w:rsidRPr="00A02B77">
        <w:rPr>
          <w:rFonts w:asciiTheme="minorHAnsi" w:eastAsia="Times New Roman" w:hAnsiTheme="minorHAnsi" w:cstheme="minorHAnsi"/>
          <w:sz w:val="24"/>
          <w:szCs w:val="24"/>
          <w:lang w:eastAsia="de-DE"/>
        </w:rPr>
        <w:t>Die Produktvielfalt ermöglicht für jeden Einsatz die passende Lösung: Mobile Werkbänke, die robust und vielseitig konfigurierbar sind, Montagewagen für strukturierte Arbeitsabläufe, Werkzeugwagen als mobile Profi-Werkstatt sowie Rollcontainer für kompakten Stauraum. Alle Modelle sind langlebig, hochwertig pulverbeschichtet und aus nachhaltiger Buche gefertigt – echte Industriequalität „Made in Germany“.</w:t>
      </w:r>
    </w:p>
    <w:p w:rsidR="003201B8" w:rsidRDefault="003201B8" w:rsidP="001829A8">
      <w:pPr>
        <w:rPr>
          <w:rFonts w:asciiTheme="minorHAnsi" w:hAnsiTheme="minorHAnsi" w:cstheme="minorHAnsi"/>
        </w:rPr>
      </w:pPr>
    </w:p>
    <w:p w:rsidR="003201B8" w:rsidRDefault="003201B8" w:rsidP="001829A8">
      <w:pPr>
        <w:rPr>
          <w:rFonts w:asciiTheme="minorHAnsi" w:hAnsiTheme="minorHAnsi" w:cstheme="minorHAnsi"/>
        </w:rPr>
      </w:pPr>
    </w:p>
    <w:p w:rsidR="003201B8" w:rsidRDefault="003201B8" w:rsidP="001829A8">
      <w:pPr>
        <w:rPr>
          <w:rFonts w:asciiTheme="minorHAnsi" w:eastAsia="Times New Roman" w:hAnsiTheme="minorHAnsi" w:cstheme="minorHAnsi"/>
          <w:b/>
          <w:bCs/>
          <w:sz w:val="28"/>
          <w:szCs w:val="36"/>
          <w:lang w:eastAsia="de-DE"/>
        </w:rPr>
      </w:pPr>
      <w:r w:rsidRPr="003201B8">
        <w:rPr>
          <w:rFonts w:asciiTheme="minorHAnsi" w:eastAsia="Times New Roman" w:hAnsiTheme="minorHAnsi" w:cstheme="minorHAnsi"/>
          <w:b/>
          <w:bCs/>
          <w:sz w:val="28"/>
          <w:szCs w:val="36"/>
          <w:lang w:eastAsia="de-DE"/>
        </w:rPr>
        <w:t>Newsletter</w:t>
      </w:r>
    </w:p>
    <w:p w:rsidR="00681336" w:rsidRPr="00681336" w:rsidRDefault="00681336" w:rsidP="00681336">
      <w:pPr>
        <w:rPr>
          <w:rFonts w:cstheme="minorHAnsi"/>
          <w:sz w:val="24"/>
          <w:szCs w:val="24"/>
          <w:u w:val="single"/>
        </w:rPr>
      </w:pPr>
      <w:r w:rsidRPr="00681336">
        <w:rPr>
          <w:rFonts w:cstheme="minorHAnsi"/>
          <w:sz w:val="24"/>
          <w:szCs w:val="24"/>
          <w:u w:val="single"/>
        </w:rPr>
        <w:t>Teaser-Varianten</w:t>
      </w:r>
    </w:p>
    <w:p w:rsidR="005D196C" w:rsidRPr="007750A9" w:rsidRDefault="005D196C" w:rsidP="005D196C">
      <w:pPr>
        <w:pStyle w:val="Listenabsatz"/>
        <w:numPr>
          <w:ilvl w:val="0"/>
          <w:numId w:val="5"/>
        </w:numPr>
        <w:rPr>
          <w:rFonts w:asciiTheme="minorHAnsi" w:eastAsia="Times New Roman" w:hAnsiTheme="minorHAnsi" w:cstheme="minorHAnsi"/>
          <w:bCs/>
          <w:sz w:val="24"/>
          <w:szCs w:val="24"/>
          <w:u w:val="single"/>
          <w:lang w:eastAsia="de-DE"/>
        </w:rPr>
      </w:pPr>
      <w:r w:rsidRPr="007750A9">
        <w:rPr>
          <w:rFonts w:asciiTheme="minorHAnsi" w:hAnsiTheme="minorHAnsi" w:cstheme="minorHAnsi"/>
          <w:sz w:val="24"/>
          <w:szCs w:val="24"/>
        </w:rPr>
        <w:t>1.250 kg Tragkraft – und trotzdem leicht zu bewegen</w:t>
      </w:r>
    </w:p>
    <w:p w:rsidR="005D196C" w:rsidRPr="007750A9" w:rsidRDefault="005D196C" w:rsidP="005D196C">
      <w:pPr>
        <w:pStyle w:val="Listenabsatz"/>
        <w:numPr>
          <w:ilvl w:val="0"/>
          <w:numId w:val="5"/>
        </w:numPr>
        <w:rPr>
          <w:rFonts w:asciiTheme="minorHAnsi" w:eastAsia="Times New Roman" w:hAnsiTheme="minorHAnsi" w:cstheme="minorHAnsi"/>
          <w:bCs/>
          <w:sz w:val="24"/>
          <w:szCs w:val="24"/>
          <w:u w:val="single"/>
          <w:lang w:eastAsia="de-DE"/>
        </w:rPr>
      </w:pPr>
      <w:r w:rsidRPr="007750A9">
        <w:rPr>
          <w:rFonts w:asciiTheme="minorHAnsi" w:hAnsiTheme="minorHAnsi" w:cstheme="minorHAnsi"/>
          <w:sz w:val="24"/>
          <w:szCs w:val="24"/>
        </w:rPr>
        <w:t>Ergonomie und Effizienz auf Rollen – für jeden Arbeitsgang gemacht</w:t>
      </w:r>
    </w:p>
    <w:p w:rsidR="005D196C" w:rsidRPr="007750A9" w:rsidRDefault="005D196C" w:rsidP="005D196C">
      <w:pPr>
        <w:pStyle w:val="Listenabsatz"/>
        <w:numPr>
          <w:ilvl w:val="0"/>
          <w:numId w:val="5"/>
        </w:numPr>
        <w:rPr>
          <w:rFonts w:asciiTheme="minorHAnsi" w:eastAsia="Times New Roman" w:hAnsiTheme="minorHAnsi" w:cstheme="minorHAnsi"/>
          <w:bCs/>
          <w:sz w:val="24"/>
          <w:szCs w:val="24"/>
          <w:u w:val="single"/>
          <w:lang w:eastAsia="de-DE"/>
        </w:rPr>
      </w:pPr>
      <w:r w:rsidRPr="007750A9">
        <w:rPr>
          <w:rFonts w:asciiTheme="minorHAnsi" w:hAnsiTheme="minorHAnsi" w:cstheme="minorHAnsi"/>
          <w:sz w:val="24"/>
          <w:szCs w:val="24"/>
        </w:rPr>
        <w:t>Mobile Werkbänke: Qualität aus Deutschland, die bewegt</w:t>
      </w:r>
    </w:p>
    <w:p w:rsidR="005D196C" w:rsidRPr="007750A9" w:rsidRDefault="005D196C" w:rsidP="005D196C">
      <w:pPr>
        <w:pStyle w:val="Listenabsatz"/>
        <w:numPr>
          <w:ilvl w:val="0"/>
          <w:numId w:val="5"/>
        </w:numPr>
        <w:rPr>
          <w:rFonts w:asciiTheme="minorHAnsi" w:eastAsia="Times New Roman" w:hAnsiTheme="minorHAnsi" w:cstheme="minorHAnsi"/>
          <w:bCs/>
          <w:sz w:val="24"/>
          <w:szCs w:val="24"/>
          <w:u w:val="single"/>
          <w:lang w:eastAsia="de-DE"/>
        </w:rPr>
      </w:pPr>
      <w:r w:rsidRPr="007750A9">
        <w:rPr>
          <w:rFonts w:asciiTheme="minorHAnsi" w:hAnsiTheme="minorHAnsi" w:cstheme="minorHAnsi"/>
          <w:sz w:val="24"/>
          <w:szCs w:val="24"/>
        </w:rPr>
        <w:t>Wo Sie arbeiten, ist Ihre Werkbank schon da</w:t>
      </w:r>
    </w:p>
    <w:p w:rsidR="007750A9" w:rsidRPr="007750A9" w:rsidRDefault="007750A9" w:rsidP="007750A9">
      <w:pPr>
        <w:pStyle w:val="Listenabsatz"/>
        <w:rPr>
          <w:rFonts w:asciiTheme="minorHAnsi" w:eastAsia="Times New Roman" w:hAnsiTheme="minorHAnsi" w:cstheme="minorHAnsi"/>
          <w:bCs/>
          <w:sz w:val="24"/>
          <w:szCs w:val="24"/>
          <w:u w:val="single"/>
          <w:lang w:eastAsia="de-DE"/>
        </w:rPr>
      </w:pPr>
    </w:p>
    <w:p w:rsidR="00681336" w:rsidRDefault="00681336" w:rsidP="00681336">
      <w:pPr>
        <w:rPr>
          <w:rFonts w:cstheme="minorHAnsi"/>
          <w:sz w:val="24"/>
          <w:szCs w:val="24"/>
          <w:u w:val="single"/>
        </w:rPr>
      </w:pPr>
      <w:r w:rsidRPr="00E97617">
        <w:rPr>
          <w:rFonts w:cstheme="minorHAnsi"/>
          <w:sz w:val="24"/>
          <w:szCs w:val="24"/>
          <w:u w:val="single"/>
        </w:rPr>
        <w:t>Newsletter-Inhalt</w:t>
      </w:r>
    </w:p>
    <w:p w:rsidR="005D196C" w:rsidRPr="005D196C" w:rsidRDefault="005D196C" w:rsidP="005D196C">
      <w:pPr>
        <w:spacing w:before="100" w:beforeAutospacing="1" w:after="100" w:afterAutospacing="1" w:line="240" w:lineRule="auto"/>
        <w:rPr>
          <w:rFonts w:asciiTheme="minorHAnsi" w:eastAsia="Times New Roman" w:hAnsiTheme="minorHAnsi" w:cstheme="minorHAnsi"/>
          <w:sz w:val="24"/>
          <w:szCs w:val="24"/>
          <w:lang w:eastAsia="de-DE"/>
        </w:rPr>
      </w:pPr>
      <w:r w:rsidRPr="007750A9">
        <w:rPr>
          <w:rFonts w:asciiTheme="minorHAnsi" w:eastAsia="Times New Roman" w:hAnsiTheme="minorHAnsi" w:cstheme="minorHAnsi"/>
          <w:sz w:val="24"/>
          <w:szCs w:val="24"/>
          <w:lang w:eastAsia="de-DE"/>
        </w:rPr>
        <w:t>L</w:t>
      </w:r>
      <w:r w:rsidRPr="005D196C">
        <w:rPr>
          <w:rFonts w:asciiTheme="minorHAnsi" w:eastAsia="Times New Roman" w:hAnsiTheme="minorHAnsi" w:cstheme="minorHAnsi"/>
          <w:sz w:val="24"/>
          <w:szCs w:val="24"/>
          <w:lang w:eastAsia="de-DE"/>
        </w:rPr>
        <w:t xml:space="preserve">ange Wege, </w:t>
      </w:r>
      <w:proofErr w:type="spellStart"/>
      <w:r w:rsidRPr="005D196C">
        <w:rPr>
          <w:rFonts w:asciiTheme="minorHAnsi" w:eastAsia="Times New Roman" w:hAnsiTheme="minorHAnsi" w:cstheme="minorHAnsi"/>
          <w:sz w:val="24"/>
          <w:szCs w:val="24"/>
          <w:lang w:eastAsia="de-DE"/>
        </w:rPr>
        <w:t>unergonomische</w:t>
      </w:r>
      <w:proofErr w:type="spellEnd"/>
      <w:r w:rsidRPr="005D196C">
        <w:rPr>
          <w:rFonts w:asciiTheme="minorHAnsi" w:eastAsia="Times New Roman" w:hAnsiTheme="minorHAnsi" w:cstheme="minorHAnsi"/>
          <w:sz w:val="24"/>
          <w:szCs w:val="24"/>
          <w:lang w:eastAsia="de-DE"/>
        </w:rPr>
        <w:t xml:space="preserve"> Arbeitshaltungen und fehlende Ordnung gehören in vielen Betrieben noch zum Alltag. Die Lösung: </w:t>
      </w:r>
      <w:r w:rsidRPr="007750A9">
        <w:rPr>
          <w:rFonts w:asciiTheme="minorHAnsi" w:eastAsia="Times New Roman" w:hAnsiTheme="minorHAnsi" w:cstheme="minorHAnsi"/>
          <w:b/>
          <w:bCs/>
          <w:sz w:val="24"/>
          <w:szCs w:val="24"/>
          <w:lang w:eastAsia="de-DE"/>
        </w:rPr>
        <w:t>mobile Werkbänke von RAU</w:t>
      </w:r>
      <w:r w:rsidRPr="005D196C">
        <w:rPr>
          <w:rFonts w:asciiTheme="minorHAnsi" w:eastAsia="Times New Roman" w:hAnsiTheme="minorHAnsi" w:cstheme="minorHAnsi"/>
          <w:sz w:val="24"/>
          <w:szCs w:val="24"/>
          <w:lang w:eastAsia="de-DE"/>
        </w:rPr>
        <w:t>, die sich Ihren Abläufen anpassen – nicht umgekehrt.</w:t>
      </w:r>
    </w:p>
    <w:p w:rsidR="005D196C" w:rsidRPr="005D196C" w:rsidRDefault="005D196C" w:rsidP="005D196C">
      <w:pPr>
        <w:spacing w:before="100" w:beforeAutospacing="1" w:after="100" w:afterAutospacing="1" w:line="240" w:lineRule="auto"/>
        <w:rPr>
          <w:rFonts w:asciiTheme="minorHAnsi" w:eastAsia="Times New Roman" w:hAnsiTheme="minorHAnsi" w:cstheme="minorHAnsi"/>
          <w:sz w:val="24"/>
          <w:szCs w:val="24"/>
          <w:lang w:eastAsia="de-DE"/>
        </w:rPr>
      </w:pPr>
      <w:r w:rsidRPr="005D196C">
        <w:rPr>
          <w:rFonts w:asciiTheme="minorHAnsi" w:eastAsia="Times New Roman" w:hAnsiTheme="minorHAnsi" w:cstheme="minorHAnsi"/>
          <w:sz w:val="24"/>
          <w:szCs w:val="24"/>
          <w:lang w:eastAsia="de-DE"/>
        </w:rPr>
        <w:br/>
        <w:t>Mit einer mobilen Werkbank schaffen Sie einen Arbeitsplatz, der nicht nur ergonomisch, sondern auch effizient ist. Dank leichtgängiger Rollen und stromunabhängigem Absenkmechanismus positionieren Sie Ihre Werkbank überall dort, wo sie gebraucht wird – ohne Kraftaufwand, ohne Zeitverlust.</w:t>
      </w:r>
    </w:p>
    <w:p w:rsidR="005D196C" w:rsidRPr="005D196C" w:rsidRDefault="005D196C" w:rsidP="005D196C">
      <w:pPr>
        <w:spacing w:before="100" w:beforeAutospacing="1" w:after="100" w:afterAutospacing="1" w:line="240" w:lineRule="auto"/>
        <w:rPr>
          <w:rFonts w:asciiTheme="minorHAnsi" w:eastAsia="Times New Roman" w:hAnsiTheme="minorHAnsi" w:cstheme="minorHAnsi"/>
          <w:sz w:val="24"/>
          <w:szCs w:val="24"/>
          <w:lang w:eastAsia="de-DE"/>
        </w:rPr>
      </w:pPr>
      <w:r w:rsidRPr="005D196C">
        <w:rPr>
          <w:rFonts w:asciiTheme="minorHAnsi" w:eastAsia="Times New Roman" w:hAnsiTheme="minorHAnsi" w:cstheme="minorHAnsi"/>
          <w:sz w:val="24"/>
          <w:szCs w:val="24"/>
          <w:lang w:eastAsia="de-DE"/>
        </w:rPr>
        <w:t xml:space="preserve">Ob Werkstatt, Produktion, Lager oder Instandhaltung: Ihre Werkzeuge und Materialien sind stets griffbereit, strukturiert und sicher verstaut. Die massive Buchenholz-Arbeitsplatte hält </w:t>
      </w:r>
      <w:r w:rsidRPr="005D196C">
        <w:rPr>
          <w:rFonts w:asciiTheme="minorHAnsi" w:eastAsia="Times New Roman" w:hAnsiTheme="minorHAnsi" w:cstheme="minorHAnsi"/>
          <w:sz w:val="24"/>
          <w:szCs w:val="24"/>
          <w:lang w:eastAsia="de-DE"/>
        </w:rPr>
        <w:lastRenderedPageBreak/>
        <w:t>selbst härtesten Einsätzen stand, während Schubladen und Ablageböden für perfekte Ordnung sorgen.</w:t>
      </w:r>
    </w:p>
    <w:p w:rsidR="005D196C" w:rsidRPr="005D196C" w:rsidRDefault="005D196C" w:rsidP="005D196C">
      <w:pPr>
        <w:spacing w:before="100" w:beforeAutospacing="1" w:after="100" w:afterAutospacing="1" w:line="240" w:lineRule="auto"/>
        <w:rPr>
          <w:rFonts w:asciiTheme="minorHAnsi" w:eastAsia="Times New Roman" w:hAnsiTheme="minorHAnsi" w:cstheme="minorHAnsi"/>
          <w:sz w:val="24"/>
          <w:szCs w:val="24"/>
          <w:lang w:eastAsia="de-DE"/>
        </w:rPr>
      </w:pPr>
      <w:r w:rsidRPr="007750A9">
        <w:rPr>
          <w:rFonts w:asciiTheme="minorHAnsi" w:eastAsia="Times New Roman" w:hAnsiTheme="minorHAnsi" w:cstheme="minorHAnsi"/>
          <w:b/>
          <w:bCs/>
          <w:sz w:val="24"/>
          <w:szCs w:val="24"/>
          <w:lang w:eastAsia="de-DE"/>
        </w:rPr>
        <w:t>Vorteile im Überblick:</w:t>
      </w:r>
    </w:p>
    <w:p w:rsidR="005D196C" w:rsidRPr="005D196C" w:rsidRDefault="005D196C" w:rsidP="005D196C">
      <w:pPr>
        <w:numPr>
          <w:ilvl w:val="0"/>
          <w:numId w:val="6"/>
        </w:numPr>
        <w:spacing w:before="100" w:beforeAutospacing="1" w:after="100" w:afterAutospacing="1" w:line="240" w:lineRule="auto"/>
        <w:rPr>
          <w:rFonts w:asciiTheme="minorHAnsi" w:eastAsia="Times New Roman" w:hAnsiTheme="minorHAnsi" w:cstheme="minorHAnsi"/>
          <w:sz w:val="24"/>
          <w:szCs w:val="24"/>
          <w:lang w:eastAsia="de-DE"/>
        </w:rPr>
      </w:pPr>
      <w:r w:rsidRPr="007750A9">
        <w:rPr>
          <w:rFonts w:asciiTheme="minorHAnsi" w:eastAsia="Times New Roman" w:hAnsiTheme="minorHAnsi" w:cstheme="minorHAnsi"/>
          <w:b/>
          <w:bCs/>
          <w:sz w:val="24"/>
          <w:szCs w:val="24"/>
          <w:lang w:eastAsia="de-DE"/>
        </w:rPr>
        <w:t>Hohe Tragkraft bis 1.250 kg</w:t>
      </w:r>
      <w:r w:rsidRPr="005D196C">
        <w:rPr>
          <w:rFonts w:asciiTheme="minorHAnsi" w:eastAsia="Times New Roman" w:hAnsiTheme="minorHAnsi" w:cstheme="minorHAnsi"/>
          <w:sz w:val="24"/>
          <w:szCs w:val="24"/>
          <w:lang w:eastAsia="de-DE"/>
        </w:rPr>
        <w:t xml:space="preserve"> – auch für schwere Maschinen oder Werkstücke</w:t>
      </w:r>
    </w:p>
    <w:p w:rsidR="005D196C" w:rsidRPr="005D196C" w:rsidRDefault="005D196C" w:rsidP="005D196C">
      <w:pPr>
        <w:numPr>
          <w:ilvl w:val="0"/>
          <w:numId w:val="6"/>
        </w:numPr>
        <w:spacing w:before="100" w:beforeAutospacing="1" w:after="100" w:afterAutospacing="1" w:line="240" w:lineRule="auto"/>
        <w:rPr>
          <w:rFonts w:asciiTheme="minorHAnsi" w:eastAsia="Times New Roman" w:hAnsiTheme="minorHAnsi" w:cstheme="minorHAnsi"/>
          <w:sz w:val="24"/>
          <w:szCs w:val="24"/>
          <w:lang w:eastAsia="de-DE"/>
        </w:rPr>
      </w:pPr>
      <w:r w:rsidRPr="007750A9">
        <w:rPr>
          <w:rFonts w:asciiTheme="minorHAnsi" w:eastAsia="Times New Roman" w:hAnsiTheme="minorHAnsi" w:cstheme="minorHAnsi"/>
          <w:b/>
          <w:bCs/>
          <w:sz w:val="24"/>
          <w:szCs w:val="24"/>
          <w:lang w:eastAsia="de-DE"/>
        </w:rPr>
        <w:t>Maximale Mobilität</w:t>
      </w:r>
      <w:r w:rsidRPr="005D196C">
        <w:rPr>
          <w:rFonts w:asciiTheme="minorHAnsi" w:eastAsia="Times New Roman" w:hAnsiTheme="minorHAnsi" w:cstheme="minorHAnsi"/>
          <w:sz w:val="24"/>
          <w:szCs w:val="24"/>
          <w:lang w:eastAsia="de-DE"/>
        </w:rPr>
        <w:t xml:space="preserve"> – flexibel einsetzbar in allen Arbeitsbereichen</w:t>
      </w:r>
    </w:p>
    <w:p w:rsidR="005D196C" w:rsidRPr="005D196C" w:rsidRDefault="005D196C" w:rsidP="005D196C">
      <w:pPr>
        <w:numPr>
          <w:ilvl w:val="0"/>
          <w:numId w:val="6"/>
        </w:numPr>
        <w:spacing w:before="100" w:beforeAutospacing="1" w:after="100" w:afterAutospacing="1" w:line="240" w:lineRule="auto"/>
        <w:rPr>
          <w:rFonts w:asciiTheme="minorHAnsi" w:eastAsia="Times New Roman" w:hAnsiTheme="minorHAnsi" w:cstheme="minorHAnsi"/>
          <w:sz w:val="24"/>
          <w:szCs w:val="24"/>
          <w:lang w:eastAsia="de-DE"/>
        </w:rPr>
      </w:pPr>
      <w:r w:rsidRPr="007750A9">
        <w:rPr>
          <w:rFonts w:asciiTheme="minorHAnsi" w:eastAsia="Times New Roman" w:hAnsiTheme="minorHAnsi" w:cstheme="minorHAnsi"/>
          <w:b/>
          <w:bCs/>
          <w:sz w:val="24"/>
          <w:szCs w:val="24"/>
          <w:lang w:eastAsia="de-DE"/>
        </w:rPr>
        <w:t>Robust &amp; nachhaltig</w:t>
      </w:r>
      <w:r w:rsidRPr="005D196C">
        <w:rPr>
          <w:rFonts w:asciiTheme="minorHAnsi" w:eastAsia="Times New Roman" w:hAnsiTheme="minorHAnsi" w:cstheme="minorHAnsi"/>
          <w:sz w:val="24"/>
          <w:szCs w:val="24"/>
          <w:lang w:eastAsia="de-DE"/>
        </w:rPr>
        <w:t xml:space="preserve"> – langlebige Buchenholz-Arbeitsplatten, Qualität aus Deutschland</w:t>
      </w:r>
    </w:p>
    <w:p w:rsidR="007750A9" w:rsidRDefault="005D196C" w:rsidP="005D196C">
      <w:pPr>
        <w:numPr>
          <w:ilvl w:val="0"/>
          <w:numId w:val="6"/>
        </w:numPr>
        <w:spacing w:before="100" w:beforeAutospacing="1" w:after="100" w:afterAutospacing="1" w:line="240" w:lineRule="auto"/>
        <w:rPr>
          <w:rFonts w:asciiTheme="minorHAnsi" w:eastAsia="Times New Roman" w:hAnsiTheme="minorHAnsi" w:cstheme="minorHAnsi"/>
          <w:sz w:val="24"/>
          <w:szCs w:val="24"/>
          <w:lang w:eastAsia="de-DE"/>
        </w:rPr>
      </w:pPr>
      <w:r w:rsidRPr="007750A9">
        <w:rPr>
          <w:rFonts w:asciiTheme="minorHAnsi" w:eastAsia="Times New Roman" w:hAnsiTheme="minorHAnsi" w:cstheme="minorHAnsi"/>
          <w:b/>
          <w:bCs/>
          <w:sz w:val="24"/>
          <w:szCs w:val="24"/>
          <w:lang w:eastAsia="de-DE"/>
        </w:rPr>
        <w:t>Organisation nach Maß</w:t>
      </w:r>
      <w:r w:rsidRPr="005D196C">
        <w:rPr>
          <w:rFonts w:asciiTheme="minorHAnsi" w:eastAsia="Times New Roman" w:hAnsiTheme="minorHAnsi" w:cstheme="minorHAnsi"/>
          <w:sz w:val="24"/>
          <w:szCs w:val="24"/>
          <w:lang w:eastAsia="de-DE"/>
        </w:rPr>
        <w:t xml:space="preserve"> – verschiedene Modelle mit Schubladen &amp; Ablagen</w:t>
      </w:r>
    </w:p>
    <w:p w:rsidR="005D196C" w:rsidRPr="005D196C" w:rsidRDefault="005D196C" w:rsidP="007750A9">
      <w:pPr>
        <w:spacing w:before="100" w:beforeAutospacing="1" w:after="100" w:afterAutospacing="1" w:line="240" w:lineRule="auto"/>
        <w:ind w:left="720"/>
        <w:rPr>
          <w:rFonts w:asciiTheme="minorHAnsi" w:eastAsia="Times New Roman" w:hAnsiTheme="minorHAnsi" w:cstheme="minorHAnsi"/>
          <w:sz w:val="24"/>
          <w:szCs w:val="24"/>
          <w:lang w:eastAsia="de-DE"/>
        </w:rPr>
      </w:pPr>
      <w:r w:rsidRPr="005D196C">
        <w:rPr>
          <w:rFonts w:asciiTheme="minorHAnsi" w:eastAsia="Times New Roman" w:hAnsiTheme="minorHAnsi" w:cstheme="minorHAnsi"/>
          <w:sz w:val="24"/>
          <w:szCs w:val="24"/>
          <w:lang w:eastAsia="de-DE"/>
        </w:rPr>
        <w:br/>
      </w:r>
      <w:r w:rsidRPr="005D196C">
        <w:rPr>
          <w:rFonts w:ascii="Segoe UI Symbol" w:eastAsia="Times New Roman" w:hAnsi="Segoe UI Symbol" w:cs="Segoe UI Symbol"/>
          <w:sz w:val="24"/>
          <w:szCs w:val="24"/>
          <w:lang w:eastAsia="de-DE"/>
        </w:rPr>
        <w:t>👉</w:t>
      </w:r>
      <w:r w:rsidRPr="005D196C">
        <w:rPr>
          <w:rFonts w:asciiTheme="minorHAnsi" w:eastAsia="Times New Roman" w:hAnsiTheme="minorHAnsi" w:cstheme="minorHAnsi"/>
          <w:sz w:val="24"/>
          <w:szCs w:val="24"/>
          <w:lang w:eastAsia="de-DE"/>
        </w:rPr>
        <w:t xml:space="preserve"> Machen Sie Ihre Arbeitsplätze zukunftsfähig – mit mobilen Werkbänken von RAU.</w:t>
      </w:r>
      <w:r w:rsidRPr="005D196C">
        <w:rPr>
          <w:rFonts w:asciiTheme="minorHAnsi" w:eastAsia="Times New Roman" w:hAnsiTheme="minorHAnsi" w:cstheme="minorHAnsi"/>
          <w:sz w:val="24"/>
          <w:szCs w:val="24"/>
          <w:lang w:eastAsia="de-DE"/>
        </w:rPr>
        <w:br/>
        <w:t>Jetzt informieren und Qualität entdecken, die bewegt:</w:t>
      </w:r>
      <w:bookmarkStart w:id="0" w:name="_GoBack"/>
      <w:bookmarkEnd w:id="0"/>
    </w:p>
    <w:p w:rsidR="005D196C" w:rsidRPr="005D196C" w:rsidRDefault="005D196C" w:rsidP="005D196C">
      <w:pPr>
        <w:rPr>
          <w:rFonts w:asciiTheme="minorHAnsi" w:eastAsia="Times New Roman" w:hAnsiTheme="minorHAnsi" w:cstheme="minorHAnsi"/>
          <w:bCs/>
          <w:sz w:val="24"/>
          <w:szCs w:val="36"/>
          <w:u w:val="single"/>
          <w:lang w:eastAsia="de-DE"/>
        </w:rPr>
      </w:pPr>
    </w:p>
    <w:p w:rsidR="003201B8" w:rsidRPr="003201B8" w:rsidRDefault="003201B8" w:rsidP="001829A8">
      <w:pPr>
        <w:rPr>
          <w:rFonts w:asciiTheme="minorHAnsi" w:eastAsia="Times New Roman" w:hAnsiTheme="minorHAnsi" w:cstheme="minorHAnsi"/>
          <w:b/>
          <w:bCs/>
          <w:sz w:val="28"/>
          <w:szCs w:val="36"/>
          <w:lang w:eastAsia="de-DE"/>
        </w:rPr>
      </w:pPr>
    </w:p>
    <w:p w:rsidR="003201B8" w:rsidRPr="001829A8" w:rsidRDefault="003201B8" w:rsidP="001829A8">
      <w:pPr>
        <w:rPr>
          <w:rFonts w:asciiTheme="minorHAnsi" w:hAnsiTheme="minorHAnsi" w:cstheme="minorHAnsi"/>
        </w:rPr>
      </w:pPr>
    </w:p>
    <w:sectPr w:rsidR="003201B8" w:rsidRPr="001829A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675D5C"/>
    <w:multiLevelType w:val="multilevel"/>
    <w:tmpl w:val="D7FEE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B230B8A"/>
    <w:multiLevelType w:val="multilevel"/>
    <w:tmpl w:val="AC1A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2505EFB"/>
    <w:multiLevelType w:val="hybridMultilevel"/>
    <w:tmpl w:val="29F04136"/>
    <w:lvl w:ilvl="0" w:tplc="13227230">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EF158CB"/>
    <w:multiLevelType w:val="multilevel"/>
    <w:tmpl w:val="7118F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0852DA"/>
    <w:multiLevelType w:val="multilevel"/>
    <w:tmpl w:val="6AE8C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336FA1"/>
    <w:multiLevelType w:val="multilevel"/>
    <w:tmpl w:val="83665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74457EB"/>
    <w:multiLevelType w:val="hybridMultilevel"/>
    <w:tmpl w:val="15FE37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4"/>
  </w:num>
  <w:num w:numId="5">
    <w:abstractNumId w:val="6"/>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8C3"/>
    <w:rsid w:val="000C2853"/>
    <w:rsid w:val="00174BB3"/>
    <w:rsid w:val="001829A8"/>
    <w:rsid w:val="002A5D61"/>
    <w:rsid w:val="003201B8"/>
    <w:rsid w:val="003D4DD6"/>
    <w:rsid w:val="004E7B72"/>
    <w:rsid w:val="00512B90"/>
    <w:rsid w:val="00546E42"/>
    <w:rsid w:val="005628C3"/>
    <w:rsid w:val="005D196C"/>
    <w:rsid w:val="00667BA0"/>
    <w:rsid w:val="00681336"/>
    <w:rsid w:val="00684F0A"/>
    <w:rsid w:val="006E01F0"/>
    <w:rsid w:val="006E5E0B"/>
    <w:rsid w:val="007750A9"/>
    <w:rsid w:val="007B71C3"/>
    <w:rsid w:val="00A02B77"/>
    <w:rsid w:val="00A236BF"/>
    <w:rsid w:val="00A9463E"/>
    <w:rsid w:val="00AA4283"/>
    <w:rsid w:val="00D05ADF"/>
    <w:rsid w:val="00D70E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256431-C2CA-450A-8BFF-305436E27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C2853"/>
    <w:rPr>
      <w:rFonts w:ascii="Calibri" w:eastAsia="Calibri" w:hAnsi="Calibri" w:cs="Times New Roman"/>
    </w:rPr>
  </w:style>
  <w:style w:type="paragraph" w:styleId="berschrift2">
    <w:name w:val="heading 2"/>
    <w:basedOn w:val="Standard"/>
    <w:link w:val="berschrift2Zchn"/>
    <w:uiPriority w:val="9"/>
    <w:qFormat/>
    <w:rsid w:val="001829A8"/>
    <w:pPr>
      <w:spacing w:before="100" w:beforeAutospacing="1" w:after="100" w:afterAutospacing="1" w:line="240" w:lineRule="auto"/>
      <w:outlineLvl w:val="1"/>
    </w:pPr>
    <w:rPr>
      <w:rFonts w:ascii="Times New Roman" w:eastAsia="Times New Roman" w:hAnsi="Times New Roman"/>
      <w:b/>
      <w:bCs/>
      <w:sz w:val="36"/>
      <w:szCs w:val="36"/>
      <w:lang w:eastAsia="de-DE"/>
    </w:rPr>
  </w:style>
  <w:style w:type="paragraph" w:styleId="berschrift3">
    <w:name w:val="heading 3"/>
    <w:basedOn w:val="Standard"/>
    <w:link w:val="berschrift3Zchn"/>
    <w:uiPriority w:val="9"/>
    <w:qFormat/>
    <w:rsid w:val="001829A8"/>
    <w:pPr>
      <w:spacing w:before="100" w:beforeAutospacing="1" w:after="100" w:afterAutospacing="1" w:line="240" w:lineRule="auto"/>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0C2853"/>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uiPriority w:val="22"/>
    <w:qFormat/>
    <w:rsid w:val="000C2853"/>
    <w:rPr>
      <w:b/>
      <w:bCs/>
    </w:rPr>
  </w:style>
  <w:style w:type="character" w:customStyle="1" w:styleId="berschrift2Zchn">
    <w:name w:val="Überschrift 2 Zchn"/>
    <w:basedOn w:val="Absatz-Standardschriftart"/>
    <w:link w:val="berschrift2"/>
    <w:uiPriority w:val="9"/>
    <w:rsid w:val="001829A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1829A8"/>
    <w:rPr>
      <w:rFonts w:ascii="Times New Roman" w:eastAsia="Times New Roman" w:hAnsi="Times New Roman" w:cs="Times New Roman"/>
      <w:b/>
      <w:bCs/>
      <w:sz w:val="27"/>
      <w:szCs w:val="27"/>
      <w:lang w:eastAsia="de-DE"/>
    </w:rPr>
  </w:style>
  <w:style w:type="paragraph" w:styleId="Listenabsatz">
    <w:name w:val="List Paragraph"/>
    <w:basedOn w:val="Standard"/>
    <w:uiPriority w:val="34"/>
    <w:qFormat/>
    <w:rsid w:val="005D196C"/>
    <w:pPr>
      <w:ind w:left="720"/>
      <w:contextualSpacing/>
    </w:pPr>
  </w:style>
  <w:style w:type="character" w:styleId="Hervorhebung">
    <w:name w:val="Emphasis"/>
    <w:basedOn w:val="Absatz-Standardschriftart"/>
    <w:uiPriority w:val="20"/>
    <w:qFormat/>
    <w:rsid w:val="007B71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5221">
      <w:bodyDiv w:val="1"/>
      <w:marLeft w:val="0"/>
      <w:marRight w:val="0"/>
      <w:marTop w:val="0"/>
      <w:marBottom w:val="0"/>
      <w:divBdr>
        <w:top w:val="none" w:sz="0" w:space="0" w:color="auto"/>
        <w:left w:val="none" w:sz="0" w:space="0" w:color="auto"/>
        <w:bottom w:val="none" w:sz="0" w:space="0" w:color="auto"/>
        <w:right w:val="none" w:sz="0" w:space="0" w:color="auto"/>
      </w:divBdr>
    </w:div>
    <w:div w:id="1439376758">
      <w:bodyDiv w:val="1"/>
      <w:marLeft w:val="0"/>
      <w:marRight w:val="0"/>
      <w:marTop w:val="0"/>
      <w:marBottom w:val="0"/>
      <w:divBdr>
        <w:top w:val="none" w:sz="0" w:space="0" w:color="auto"/>
        <w:left w:val="none" w:sz="0" w:space="0" w:color="auto"/>
        <w:bottom w:val="none" w:sz="0" w:space="0" w:color="auto"/>
        <w:right w:val="none" w:sz="0" w:space="0" w:color="auto"/>
      </w:divBdr>
    </w:div>
    <w:div w:id="1892378551">
      <w:bodyDiv w:val="1"/>
      <w:marLeft w:val="0"/>
      <w:marRight w:val="0"/>
      <w:marTop w:val="0"/>
      <w:marBottom w:val="0"/>
      <w:divBdr>
        <w:top w:val="none" w:sz="0" w:space="0" w:color="auto"/>
        <w:left w:val="none" w:sz="0" w:space="0" w:color="auto"/>
        <w:bottom w:val="none" w:sz="0" w:space="0" w:color="auto"/>
        <w:right w:val="none" w:sz="0" w:space="0" w:color="auto"/>
      </w:divBdr>
    </w:div>
    <w:div w:id="1927496233">
      <w:bodyDiv w:val="1"/>
      <w:marLeft w:val="0"/>
      <w:marRight w:val="0"/>
      <w:marTop w:val="0"/>
      <w:marBottom w:val="0"/>
      <w:divBdr>
        <w:top w:val="none" w:sz="0" w:space="0" w:color="auto"/>
        <w:left w:val="none" w:sz="0" w:space="0" w:color="auto"/>
        <w:bottom w:val="none" w:sz="0" w:space="0" w:color="auto"/>
        <w:right w:val="none" w:sz="0" w:space="0" w:color="auto"/>
      </w:divBdr>
    </w:div>
    <w:div w:id="2027170544">
      <w:bodyDiv w:val="1"/>
      <w:marLeft w:val="0"/>
      <w:marRight w:val="0"/>
      <w:marTop w:val="0"/>
      <w:marBottom w:val="0"/>
      <w:divBdr>
        <w:top w:val="none" w:sz="0" w:space="0" w:color="auto"/>
        <w:left w:val="none" w:sz="0" w:space="0" w:color="auto"/>
        <w:bottom w:val="none" w:sz="0" w:space="0" w:color="auto"/>
        <w:right w:val="none" w:sz="0" w:space="0" w:color="auto"/>
      </w:divBdr>
    </w:div>
    <w:div w:id="2040889143">
      <w:bodyDiv w:val="1"/>
      <w:marLeft w:val="0"/>
      <w:marRight w:val="0"/>
      <w:marTop w:val="0"/>
      <w:marBottom w:val="0"/>
      <w:divBdr>
        <w:top w:val="none" w:sz="0" w:space="0" w:color="auto"/>
        <w:left w:val="none" w:sz="0" w:space="0" w:color="auto"/>
        <w:bottom w:val="none" w:sz="0" w:space="0" w:color="auto"/>
        <w:right w:val="none" w:sz="0" w:space="0" w:color="auto"/>
      </w:divBdr>
      <w:divsChild>
        <w:div w:id="1382169606">
          <w:marLeft w:val="0"/>
          <w:marRight w:val="0"/>
          <w:marTop w:val="0"/>
          <w:marBottom w:val="0"/>
          <w:divBdr>
            <w:top w:val="none" w:sz="0" w:space="0" w:color="auto"/>
            <w:left w:val="none" w:sz="0" w:space="0" w:color="auto"/>
            <w:bottom w:val="none" w:sz="0" w:space="0" w:color="auto"/>
            <w:right w:val="none" w:sz="0" w:space="0" w:color="auto"/>
          </w:divBdr>
        </w:div>
        <w:div w:id="1140416057">
          <w:marLeft w:val="0"/>
          <w:marRight w:val="0"/>
          <w:marTop w:val="0"/>
          <w:marBottom w:val="0"/>
          <w:divBdr>
            <w:top w:val="none" w:sz="0" w:space="0" w:color="auto"/>
            <w:left w:val="none" w:sz="0" w:space="0" w:color="auto"/>
            <w:bottom w:val="none" w:sz="0" w:space="0" w:color="auto"/>
            <w:right w:val="none" w:sz="0" w:space="0" w:color="auto"/>
          </w:divBdr>
        </w:div>
        <w:div w:id="1656955712">
          <w:marLeft w:val="0"/>
          <w:marRight w:val="0"/>
          <w:marTop w:val="0"/>
          <w:marBottom w:val="0"/>
          <w:divBdr>
            <w:top w:val="none" w:sz="0" w:space="0" w:color="auto"/>
            <w:left w:val="none" w:sz="0" w:space="0" w:color="auto"/>
            <w:bottom w:val="none" w:sz="0" w:space="0" w:color="auto"/>
            <w:right w:val="none" w:sz="0" w:space="0" w:color="auto"/>
          </w:divBdr>
        </w:div>
        <w:div w:id="1895776709">
          <w:marLeft w:val="0"/>
          <w:marRight w:val="0"/>
          <w:marTop w:val="0"/>
          <w:marBottom w:val="0"/>
          <w:divBdr>
            <w:top w:val="none" w:sz="0" w:space="0" w:color="auto"/>
            <w:left w:val="none" w:sz="0" w:space="0" w:color="auto"/>
            <w:bottom w:val="none" w:sz="0" w:space="0" w:color="auto"/>
            <w:right w:val="none" w:sz="0" w:space="0" w:color="auto"/>
          </w:divBdr>
        </w:div>
        <w:div w:id="804659081">
          <w:marLeft w:val="0"/>
          <w:marRight w:val="0"/>
          <w:marTop w:val="0"/>
          <w:marBottom w:val="0"/>
          <w:divBdr>
            <w:top w:val="none" w:sz="0" w:space="0" w:color="auto"/>
            <w:left w:val="none" w:sz="0" w:space="0" w:color="auto"/>
            <w:bottom w:val="none" w:sz="0" w:space="0" w:color="auto"/>
            <w:right w:val="none" w:sz="0" w:space="0" w:color="auto"/>
          </w:divBdr>
        </w:div>
        <w:div w:id="1410538208">
          <w:marLeft w:val="0"/>
          <w:marRight w:val="0"/>
          <w:marTop w:val="0"/>
          <w:marBottom w:val="0"/>
          <w:divBdr>
            <w:top w:val="none" w:sz="0" w:space="0" w:color="auto"/>
            <w:left w:val="none" w:sz="0" w:space="0" w:color="auto"/>
            <w:bottom w:val="none" w:sz="0" w:space="0" w:color="auto"/>
            <w:right w:val="none" w:sz="0" w:space="0" w:color="auto"/>
          </w:divBdr>
        </w:div>
        <w:div w:id="342129082">
          <w:marLeft w:val="0"/>
          <w:marRight w:val="0"/>
          <w:marTop w:val="0"/>
          <w:marBottom w:val="0"/>
          <w:divBdr>
            <w:top w:val="none" w:sz="0" w:space="0" w:color="auto"/>
            <w:left w:val="none" w:sz="0" w:space="0" w:color="auto"/>
            <w:bottom w:val="none" w:sz="0" w:space="0" w:color="auto"/>
            <w:right w:val="none" w:sz="0" w:space="0" w:color="auto"/>
          </w:divBdr>
        </w:div>
        <w:div w:id="98138551">
          <w:marLeft w:val="0"/>
          <w:marRight w:val="0"/>
          <w:marTop w:val="0"/>
          <w:marBottom w:val="0"/>
          <w:divBdr>
            <w:top w:val="none" w:sz="0" w:space="0" w:color="auto"/>
            <w:left w:val="none" w:sz="0" w:space="0" w:color="auto"/>
            <w:bottom w:val="none" w:sz="0" w:space="0" w:color="auto"/>
            <w:right w:val="none" w:sz="0" w:space="0" w:color="auto"/>
          </w:divBdr>
        </w:div>
        <w:div w:id="136454102">
          <w:marLeft w:val="0"/>
          <w:marRight w:val="0"/>
          <w:marTop w:val="0"/>
          <w:marBottom w:val="0"/>
          <w:divBdr>
            <w:top w:val="none" w:sz="0" w:space="0" w:color="auto"/>
            <w:left w:val="none" w:sz="0" w:space="0" w:color="auto"/>
            <w:bottom w:val="none" w:sz="0" w:space="0" w:color="auto"/>
            <w:right w:val="none" w:sz="0" w:space="0" w:color="auto"/>
          </w:divBdr>
        </w:div>
        <w:div w:id="1446265107">
          <w:marLeft w:val="0"/>
          <w:marRight w:val="0"/>
          <w:marTop w:val="0"/>
          <w:marBottom w:val="0"/>
          <w:divBdr>
            <w:top w:val="none" w:sz="0" w:space="0" w:color="auto"/>
            <w:left w:val="none" w:sz="0" w:space="0" w:color="auto"/>
            <w:bottom w:val="none" w:sz="0" w:space="0" w:color="auto"/>
            <w:right w:val="none" w:sz="0" w:space="0" w:color="auto"/>
          </w:divBdr>
        </w:div>
        <w:div w:id="234517027">
          <w:marLeft w:val="0"/>
          <w:marRight w:val="0"/>
          <w:marTop w:val="0"/>
          <w:marBottom w:val="0"/>
          <w:divBdr>
            <w:top w:val="none" w:sz="0" w:space="0" w:color="auto"/>
            <w:left w:val="none" w:sz="0" w:space="0" w:color="auto"/>
            <w:bottom w:val="none" w:sz="0" w:space="0" w:color="auto"/>
            <w:right w:val="none" w:sz="0" w:space="0" w:color="auto"/>
          </w:divBdr>
        </w:div>
        <w:div w:id="1413425537">
          <w:marLeft w:val="0"/>
          <w:marRight w:val="0"/>
          <w:marTop w:val="0"/>
          <w:marBottom w:val="0"/>
          <w:divBdr>
            <w:top w:val="none" w:sz="0" w:space="0" w:color="auto"/>
            <w:left w:val="none" w:sz="0" w:space="0" w:color="auto"/>
            <w:bottom w:val="none" w:sz="0" w:space="0" w:color="auto"/>
            <w:right w:val="none" w:sz="0" w:space="0" w:color="auto"/>
          </w:divBdr>
        </w:div>
        <w:div w:id="1176186215">
          <w:marLeft w:val="0"/>
          <w:marRight w:val="0"/>
          <w:marTop w:val="0"/>
          <w:marBottom w:val="0"/>
          <w:divBdr>
            <w:top w:val="none" w:sz="0" w:space="0" w:color="auto"/>
            <w:left w:val="none" w:sz="0" w:space="0" w:color="auto"/>
            <w:bottom w:val="none" w:sz="0" w:space="0" w:color="auto"/>
            <w:right w:val="none" w:sz="0" w:space="0" w:color="auto"/>
          </w:divBdr>
        </w:div>
        <w:div w:id="1271010029">
          <w:marLeft w:val="0"/>
          <w:marRight w:val="0"/>
          <w:marTop w:val="0"/>
          <w:marBottom w:val="0"/>
          <w:divBdr>
            <w:top w:val="none" w:sz="0" w:space="0" w:color="auto"/>
            <w:left w:val="none" w:sz="0" w:space="0" w:color="auto"/>
            <w:bottom w:val="none" w:sz="0" w:space="0" w:color="auto"/>
            <w:right w:val="none" w:sz="0" w:space="0" w:color="auto"/>
          </w:divBdr>
        </w:div>
        <w:div w:id="1120345569">
          <w:marLeft w:val="0"/>
          <w:marRight w:val="0"/>
          <w:marTop w:val="0"/>
          <w:marBottom w:val="0"/>
          <w:divBdr>
            <w:top w:val="none" w:sz="0" w:space="0" w:color="auto"/>
            <w:left w:val="none" w:sz="0" w:space="0" w:color="auto"/>
            <w:bottom w:val="none" w:sz="0" w:space="0" w:color="auto"/>
            <w:right w:val="none" w:sz="0" w:space="0" w:color="auto"/>
          </w:divBdr>
        </w:div>
        <w:div w:id="1514495994">
          <w:marLeft w:val="0"/>
          <w:marRight w:val="0"/>
          <w:marTop w:val="0"/>
          <w:marBottom w:val="0"/>
          <w:divBdr>
            <w:top w:val="none" w:sz="0" w:space="0" w:color="auto"/>
            <w:left w:val="none" w:sz="0" w:space="0" w:color="auto"/>
            <w:bottom w:val="none" w:sz="0" w:space="0" w:color="auto"/>
            <w:right w:val="none" w:sz="0" w:space="0" w:color="auto"/>
          </w:divBdr>
        </w:div>
        <w:div w:id="644165406">
          <w:marLeft w:val="0"/>
          <w:marRight w:val="0"/>
          <w:marTop w:val="0"/>
          <w:marBottom w:val="0"/>
          <w:divBdr>
            <w:top w:val="none" w:sz="0" w:space="0" w:color="auto"/>
            <w:left w:val="none" w:sz="0" w:space="0" w:color="auto"/>
            <w:bottom w:val="none" w:sz="0" w:space="0" w:color="auto"/>
            <w:right w:val="none" w:sz="0" w:space="0" w:color="auto"/>
          </w:divBdr>
        </w:div>
        <w:div w:id="806434861">
          <w:marLeft w:val="0"/>
          <w:marRight w:val="0"/>
          <w:marTop w:val="0"/>
          <w:marBottom w:val="0"/>
          <w:divBdr>
            <w:top w:val="none" w:sz="0" w:space="0" w:color="auto"/>
            <w:left w:val="none" w:sz="0" w:space="0" w:color="auto"/>
            <w:bottom w:val="none" w:sz="0" w:space="0" w:color="auto"/>
            <w:right w:val="none" w:sz="0" w:space="0" w:color="auto"/>
          </w:divBdr>
        </w:div>
        <w:div w:id="1093356426">
          <w:marLeft w:val="0"/>
          <w:marRight w:val="0"/>
          <w:marTop w:val="0"/>
          <w:marBottom w:val="0"/>
          <w:divBdr>
            <w:top w:val="none" w:sz="0" w:space="0" w:color="auto"/>
            <w:left w:val="none" w:sz="0" w:space="0" w:color="auto"/>
            <w:bottom w:val="none" w:sz="0" w:space="0" w:color="auto"/>
            <w:right w:val="none" w:sz="0" w:space="0" w:color="auto"/>
          </w:divBdr>
        </w:div>
      </w:divsChild>
    </w:div>
    <w:div w:id="2063017797">
      <w:bodyDiv w:val="1"/>
      <w:marLeft w:val="0"/>
      <w:marRight w:val="0"/>
      <w:marTop w:val="0"/>
      <w:marBottom w:val="0"/>
      <w:divBdr>
        <w:top w:val="none" w:sz="0" w:space="0" w:color="auto"/>
        <w:left w:val="none" w:sz="0" w:space="0" w:color="auto"/>
        <w:bottom w:val="none" w:sz="0" w:space="0" w:color="auto"/>
        <w:right w:val="none" w:sz="0" w:space="0" w:color="auto"/>
      </w:divBdr>
      <w:divsChild>
        <w:div w:id="1184710152">
          <w:marLeft w:val="0"/>
          <w:marRight w:val="0"/>
          <w:marTop w:val="0"/>
          <w:marBottom w:val="0"/>
          <w:divBdr>
            <w:top w:val="none" w:sz="0" w:space="0" w:color="auto"/>
            <w:left w:val="none" w:sz="0" w:space="0" w:color="auto"/>
            <w:bottom w:val="none" w:sz="0" w:space="0" w:color="auto"/>
            <w:right w:val="none" w:sz="0" w:space="0" w:color="auto"/>
          </w:divBdr>
        </w:div>
        <w:div w:id="1386687133">
          <w:marLeft w:val="0"/>
          <w:marRight w:val="0"/>
          <w:marTop w:val="0"/>
          <w:marBottom w:val="0"/>
          <w:divBdr>
            <w:top w:val="none" w:sz="0" w:space="0" w:color="auto"/>
            <w:left w:val="none" w:sz="0" w:space="0" w:color="auto"/>
            <w:bottom w:val="none" w:sz="0" w:space="0" w:color="auto"/>
            <w:right w:val="none" w:sz="0" w:space="0" w:color="auto"/>
          </w:divBdr>
        </w:div>
        <w:div w:id="13674101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804</Words>
  <Characters>5072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Göggel, Emily</dc:creator>
  <cp:keywords/>
  <dc:description/>
  <cp:lastModifiedBy>Göggel, Emily</cp:lastModifiedBy>
  <cp:revision>15</cp:revision>
  <dcterms:created xsi:type="dcterms:W3CDTF">2025-01-22T08:09:00Z</dcterms:created>
  <dcterms:modified xsi:type="dcterms:W3CDTF">2025-12-03T16:09:00Z</dcterms:modified>
</cp:coreProperties>
</file>